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30" w:rsidRDefault="006A2A30" w:rsidP="006A2A30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82464" behindDoc="1" locked="0" layoutInCell="1" allowOverlap="1" wp14:anchorId="41FDCF2C" wp14:editId="41019E9B">
            <wp:simplePos x="0" y="0"/>
            <wp:positionH relativeFrom="column">
              <wp:posOffset>-581025</wp:posOffset>
            </wp:positionH>
            <wp:positionV relativeFrom="paragraph">
              <wp:posOffset>-584200</wp:posOffset>
            </wp:positionV>
            <wp:extent cx="7105015" cy="723900"/>
            <wp:effectExtent l="0" t="0" r="635" b="0"/>
            <wp:wrapTight wrapText="bothSides">
              <wp:wrapPolygon edited="0">
                <wp:start x="0" y="0"/>
                <wp:lineTo x="0" y="21032"/>
                <wp:lineTo x="21544" y="21032"/>
                <wp:lineTo x="21544" y="0"/>
                <wp:lineTo x="0" y="0"/>
              </wp:wrapPolygon>
            </wp:wrapTight>
            <wp:docPr id="2" name="Picture 1" descr="fbs_print_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s_print_header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0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A30" w:rsidRPr="007659D8" w:rsidRDefault="006A2A30" w:rsidP="006A2A3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870208" behindDoc="1" locked="0" layoutInCell="1" allowOverlap="1" wp14:anchorId="578E6C2D" wp14:editId="0DD8DF21">
            <wp:simplePos x="0" y="0"/>
            <wp:positionH relativeFrom="column">
              <wp:posOffset>-76200</wp:posOffset>
            </wp:positionH>
            <wp:positionV relativeFrom="paragraph">
              <wp:posOffset>67310</wp:posOffset>
            </wp:positionV>
            <wp:extent cx="95250" cy="76200"/>
            <wp:effectExtent l="19050" t="0" r="0" b="0"/>
            <wp:wrapTight wrapText="bothSides">
              <wp:wrapPolygon edited="0">
                <wp:start x="-4320" y="0"/>
                <wp:lineTo x="-4320" y="16200"/>
                <wp:lineTo x="21600" y="16200"/>
                <wp:lineTo x="21600" y="0"/>
                <wp:lineTo x="-4320" y="0"/>
              </wp:wrapPolygon>
            </wp:wrapTight>
            <wp:docPr id="9" name="Picture 8" descr="decor_quad_t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r_quad_tan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e-Journal Entry </w:t>
      </w:r>
      <w:r w:rsidR="00CC170D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New 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Preparers </w:t>
      </w:r>
      <w:r w:rsidR="00CC170D">
        <w:rPr>
          <w:rFonts w:ascii="Arial" w:hAnsi="Arial" w:cs="Arial"/>
          <w:b/>
          <w:bCs/>
          <w:noProof/>
          <w:color w:val="000000"/>
          <w:sz w:val="24"/>
          <w:szCs w:val="24"/>
        </w:rPr>
        <w:t>Questionnaire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53F4B43A" wp14:editId="6DB2FA98">
            <wp:extent cx="266700" cy="85725"/>
            <wp:effectExtent l="19050" t="0" r="0" b="0"/>
            <wp:docPr id="11" name="Picture 10" descr="decor_ellip_t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r_ellip_tan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</w:t>
      </w:r>
      <w:r w:rsidR="00CC170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="009B6B03">
        <w:rPr>
          <w:rFonts w:ascii="Arial" w:hAnsi="Arial" w:cs="Arial"/>
          <w:bCs/>
          <w:iCs/>
          <w:color w:val="000000"/>
          <w:sz w:val="20"/>
          <w:szCs w:val="20"/>
        </w:rPr>
        <w:t>Last</w:t>
      </w:r>
      <w:proofErr w:type="gramEnd"/>
      <w:r w:rsidR="009B6B03">
        <w:rPr>
          <w:rFonts w:ascii="Arial" w:hAnsi="Arial" w:cs="Arial"/>
          <w:bCs/>
          <w:iCs/>
          <w:color w:val="000000"/>
          <w:sz w:val="20"/>
          <w:szCs w:val="20"/>
        </w:rPr>
        <w:t xml:space="preserve"> updated </w:t>
      </w:r>
      <w:r w:rsidR="008E406D">
        <w:rPr>
          <w:rFonts w:ascii="Arial" w:hAnsi="Arial" w:cs="Arial"/>
          <w:bCs/>
          <w:iCs/>
          <w:color w:val="000000"/>
          <w:sz w:val="20"/>
          <w:szCs w:val="20"/>
        </w:rPr>
        <w:t>May</w:t>
      </w:r>
      <w:r w:rsidRPr="007659D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8E406D">
        <w:rPr>
          <w:rFonts w:ascii="Arial" w:hAnsi="Arial" w:cs="Arial"/>
          <w:bCs/>
          <w:iCs/>
          <w:color w:val="000000"/>
          <w:sz w:val="20"/>
          <w:szCs w:val="20"/>
        </w:rPr>
        <w:t>5</w:t>
      </w:r>
      <w:r w:rsidRPr="007659D8">
        <w:rPr>
          <w:rFonts w:ascii="Arial" w:hAnsi="Arial" w:cs="Arial"/>
          <w:bCs/>
          <w:iCs/>
          <w:color w:val="000000"/>
          <w:sz w:val="20"/>
          <w:szCs w:val="20"/>
        </w:rPr>
        <w:t>, 2011</w:t>
      </w:r>
    </w:p>
    <w:p w:rsidR="006A2A30" w:rsidRDefault="006A2A30" w:rsidP="006A2A3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  <w:u w:val="single"/>
        </w:rPr>
      </w:pPr>
    </w:p>
    <w:p w:rsidR="00CC170D" w:rsidRDefault="00CC170D" w:rsidP="00CD1DDB">
      <w:pPr>
        <w:pStyle w:val="Heading1"/>
        <w:spacing w:before="0"/>
      </w:pPr>
    </w:p>
    <w:p w:rsidR="00CC170D" w:rsidRDefault="00CC170D" w:rsidP="00CC170D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Individuals seeking authorization to prepare journal entries in the e-Journal </w:t>
      </w:r>
      <w:r w:rsidR="00DF0EAB">
        <w:rPr>
          <w:rFonts w:ascii="Arial" w:hAnsi="Arial" w:cs="Arial"/>
          <w:bCs/>
          <w:iCs/>
          <w:color w:val="000000"/>
          <w:sz w:val="24"/>
          <w:szCs w:val="24"/>
        </w:rPr>
        <w:t>Entry application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may gain access by completing all of the following:</w:t>
      </w:r>
    </w:p>
    <w:p w:rsidR="00CC170D" w:rsidRDefault="00CC170D" w:rsidP="00CC170D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170D" w:rsidRPr="00A26732" w:rsidRDefault="00CC170D" w:rsidP="000204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  <w:u w:val="single"/>
        </w:rPr>
      </w:pPr>
      <w:r w:rsidRPr="00A26732"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 xml:space="preserve">Review the complete </w:t>
      </w:r>
      <w:hyperlink r:id="rId12" w:history="1">
        <w:r w:rsidRPr="00A26732">
          <w:rPr>
            <w:rStyle w:val="Hyperlink"/>
            <w:rFonts w:ascii="Arial" w:hAnsi="Arial" w:cs="Arial"/>
            <w:bCs/>
            <w:iCs/>
            <w:sz w:val="20"/>
            <w:szCs w:val="20"/>
          </w:rPr>
          <w:t>PREPARERS GUIDE</w:t>
        </w:r>
      </w:hyperlink>
      <w:r w:rsidRPr="00A26732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>.</w:t>
      </w:r>
    </w:p>
    <w:p w:rsidR="00CC170D" w:rsidRDefault="009603B9" w:rsidP="000204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S</w:t>
      </w:r>
      <w:r w:rsidR="00D86D38">
        <w:rPr>
          <w:rFonts w:ascii="Arial" w:hAnsi="Arial" w:cs="Arial"/>
          <w:bCs/>
          <w:iCs/>
          <w:color w:val="000000"/>
          <w:sz w:val="24"/>
          <w:szCs w:val="24"/>
        </w:rPr>
        <w:t>ave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this Questionnaire </w:t>
      </w:r>
      <w:r w:rsidR="00D86D38">
        <w:rPr>
          <w:rFonts w:ascii="Arial" w:hAnsi="Arial" w:cs="Arial"/>
          <w:bCs/>
          <w:iCs/>
          <w:color w:val="000000"/>
          <w:sz w:val="24"/>
          <w:szCs w:val="24"/>
        </w:rPr>
        <w:t>as a “word document”, type in your responses and then email it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to </w:t>
      </w:r>
      <w:hyperlink r:id="rId13" w:history="1">
        <w:r>
          <w:rPr>
            <w:rStyle w:val="Hyperlink"/>
            <w:rFonts w:ascii="Arial" w:hAnsi="Arial" w:cs="Arial"/>
            <w:bCs/>
            <w:iCs/>
            <w:sz w:val="24"/>
            <w:szCs w:val="24"/>
          </w:rPr>
          <w:t>general_accounting@utah.edu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D86D38" w:rsidRDefault="00D86D38" w:rsidP="000204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Fill out the </w:t>
      </w:r>
      <w:hyperlink r:id="rId14" w:history="1">
        <w:r>
          <w:rPr>
            <w:rStyle w:val="Hyperlink"/>
            <w:rFonts w:ascii="Arial" w:hAnsi="Arial" w:cs="Arial"/>
            <w:bCs/>
            <w:iCs/>
            <w:sz w:val="20"/>
            <w:szCs w:val="20"/>
          </w:rPr>
          <w:t>PREPARER SECURITY ACCESS FORM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and click “Submit” at the bottom of the page.</w:t>
      </w:r>
      <w:r w:rsidR="00BB69B6">
        <w:rPr>
          <w:rFonts w:ascii="Arial" w:hAnsi="Arial" w:cs="Arial"/>
          <w:bCs/>
          <w:iCs/>
          <w:color w:val="000000"/>
          <w:sz w:val="24"/>
          <w:szCs w:val="24"/>
        </w:rPr>
        <w:t xml:space="preserve"> You should do this at the same time your email your questionnaire.</w:t>
      </w:r>
      <w:bookmarkStart w:id="0" w:name="_GoBack"/>
      <w:bookmarkEnd w:id="0"/>
    </w:p>
    <w:p w:rsidR="00C36EB6" w:rsidRDefault="00C36EB6" w:rsidP="00C36EB6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2460D" w:rsidRDefault="002B0C47" w:rsidP="00C36EB6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General Accounting</w:t>
      </w:r>
      <w:r w:rsidR="00FB745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1A3F68">
        <w:rPr>
          <w:rFonts w:ascii="Arial" w:hAnsi="Arial" w:cs="Arial"/>
          <w:bCs/>
          <w:iCs/>
          <w:color w:val="000000"/>
          <w:sz w:val="24"/>
          <w:szCs w:val="24"/>
        </w:rPr>
        <w:t xml:space="preserve">will </w:t>
      </w:r>
      <w:r w:rsidR="00FB7450">
        <w:rPr>
          <w:rFonts w:ascii="Arial" w:hAnsi="Arial" w:cs="Arial"/>
          <w:bCs/>
          <w:iCs/>
          <w:color w:val="000000"/>
          <w:sz w:val="24"/>
          <w:szCs w:val="24"/>
        </w:rPr>
        <w:t xml:space="preserve">evaluate your responses to determine </w:t>
      </w:r>
      <w:r w:rsidR="00DB0ADC">
        <w:rPr>
          <w:rFonts w:ascii="Arial" w:hAnsi="Arial" w:cs="Arial"/>
          <w:bCs/>
          <w:iCs/>
          <w:color w:val="000000"/>
          <w:sz w:val="24"/>
          <w:szCs w:val="24"/>
        </w:rPr>
        <w:t>if</w:t>
      </w:r>
      <w:r w:rsidR="0082460D">
        <w:rPr>
          <w:rFonts w:ascii="Arial" w:hAnsi="Arial" w:cs="Arial"/>
          <w:bCs/>
          <w:iCs/>
          <w:color w:val="000000"/>
          <w:sz w:val="24"/>
          <w:szCs w:val="24"/>
        </w:rPr>
        <w:t xml:space="preserve"> you </w:t>
      </w:r>
      <w:r w:rsidR="00DB0ADC">
        <w:rPr>
          <w:rFonts w:ascii="Arial" w:hAnsi="Arial" w:cs="Arial"/>
          <w:bCs/>
          <w:iCs/>
          <w:color w:val="000000"/>
          <w:sz w:val="24"/>
          <w:szCs w:val="24"/>
        </w:rPr>
        <w:t>have</w:t>
      </w:r>
      <w:r w:rsidR="001A3F68">
        <w:rPr>
          <w:rFonts w:ascii="Arial" w:hAnsi="Arial" w:cs="Arial"/>
          <w:bCs/>
          <w:iCs/>
          <w:color w:val="000000"/>
          <w:sz w:val="24"/>
          <w:szCs w:val="24"/>
        </w:rPr>
        <w:t xml:space="preserve"> an appropriate level of understanding of the</w:t>
      </w:r>
      <w:r w:rsidR="00DF0EAB">
        <w:rPr>
          <w:rFonts w:ascii="Arial" w:hAnsi="Arial" w:cs="Arial"/>
          <w:bCs/>
          <w:iCs/>
          <w:color w:val="000000"/>
          <w:sz w:val="24"/>
          <w:szCs w:val="24"/>
        </w:rPr>
        <w:t xml:space="preserve"> journal</w:t>
      </w:r>
      <w:r w:rsidR="001A3F68">
        <w:rPr>
          <w:rFonts w:ascii="Arial" w:hAnsi="Arial" w:cs="Arial"/>
          <w:bCs/>
          <w:iCs/>
          <w:color w:val="000000"/>
          <w:sz w:val="24"/>
          <w:szCs w:val="24"/>
        </w:rPr>
        <w:t xml:space="preserve"> business process, the</w:t>
      </w:r>
      <w:r w:rsidR="00DF0EAB">
        <w:rPr>
          <w:rFonts w:ascii="Arial" w:hAnsi="Arial" w:cs="Arial"/>
          <w:bCs/>
          <w:iCs/>
          <w:color w:val="000000"/>
          <w:sz w:val="24"/>
          <w:szCs w:val="24"/>
        </w:rPr>
        <w:t xml:space="preserve"> e-Journal</w:t>
      </w:r>
      <w:r w:rsidR="001A3F6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DF0EAB">
        <w:rPr>
          <w:rFonts w:ascii="Arial" w:hAnsi="Arial" w:cs="Arial"/>
          <w:bCs/>
          <w:iCs/>
          <w:color w:val="000000"/>
          <w:sz w:val="24"/>
          <w:szCs w:val="24"/>
        </w:rPr>
        <w:t>Entry application</w:t>
      </w:r>
      <w:r w:rsidR="001A3F68">
        <w:rPr>
          <w:rFonts w:ascii="Arial" w:hAnsi="Arial" w:cs="Arial"/>
          <w:bCs/>
          <w:iCs/>
          <w:color w:val="000000"/>
          <w:sz w:val="24"/>
          <w:szCs w:val="24"/>
        </w:rPr>
        <w:t>, the Prepar</w:t>
      </w:r>
      <w:r w:rsidR="0082460D">
        <w:rPr>
          <w:rFonts w:ascii="Arial" w:hAnsi="Arial" w:cs="Arial"/>
          <w:bCs/>
          <w:iCs/>
          <w:color w:val="000000"/>
          <w:sz w:val="24"/>
          <w:szCs w:val="24"/>
        </w:rPr>
        <w:t xml:space="preserve">er’s responsibilities, and user resources. The questions are categorized into topics that </w:t>
      </w:r>
      <w:r w:rsidR="00FB7450">
        <w:rPr>
          <w:rFonts w:ascii="Arial" w:hAnsi="Arial" w:cs="Arial"/>
          <w:bCs/>
          <w:iCs/>
          <w:color w:val="000000"/>
          <w:sz w:val="24"/>
          <w:szCs w:val="24"/>
        </w:rPr>
        <w:t xml:space="preserve">are </w:t>
      </w:r>
      <w:r w:rsidR="0082460D">
        <w:rPr>
          <w:rFonts w:ascii="Arial" w:hAnsi="Arial" w:cs="Arial"/>
          <w:bCs/>
          <w:iCs/>
          <w:color w:val="000000"/>
          <w:sz w:val="24"/>
          <w:szCs w:val="24"/>
        </w:rPr>
        <w:t xml:space="preserve">important to your overall understanding of </w:t>
      </w:r>
      <w:r w:rsidR="00DB0ADC">
        <w:rPr>
          <w:rFonts w:ascii="Arial" w:hAnsi="Arial" w:cs="Arial"/>
          <w:bCs/>
          <w:iCs/>
          <w:color w:val="000000"/>
          <w:sz w:val="24"/>
          <w:szCs w:val="24"/>
        </w:rPr>
        <w:t xml:space="preserve">the </w:t>
      </w:r>
      <w:r w:rsidR="0082460D">
        <w:rPr>
          <w:rFonts w:ascii="Arial" w:hAnsi="Arial" w:cs="Arial"/>
          <w:bCs/>
          <w:iCs/>
          <w:color w:val="000000"/>
          <w:sz w:val="24"/>
          <w:szCs w:val="24"/>
        </w:rPr>
        <w:t>e-Journal Entry</w:t>
      </w:r>
      <w:r w:rsidR="00DB0ADC">
        <w:rPr>
          <w:rFonts w:ascii="Arial" w:hAnsi="Arial" w:cs="Arial"/>
          <w:bCs/>
          <w:iCs/>
          <w:color w:val="000000"/>
          <w:sz w:val="24"/>
          <w:szCs w:val="24"/>
        </w:rPr>
        <w:t xml:space="preserve"> application</w:t>
      </w:r>
      <w:r w:rsidR="0082460D">
        <w:rPr>
          <w:rFonts w:ascii="Arial" w:hAnsi="Arial" w:cs="Arial"/>
          <w:bCs/>
          <w:iCs/>
          <w:color w:val="000000"/>
          <w:sz w:val="24"/>
          <w:szCs w:val="24"/>
        </w:rPr>
        <w:t xml:space="preserve">.   </w:t>
      </w:r>
    </w:p>
    <w:p w:rsidR="00024364" w:rsidRDefault="00024364" w:rsidP="00C36E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AB5F01" w:rsidRDefault="00AB5F01" w:rsidP="00C36E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722E85" w:rsidRDefault="00722E85" w:rsidP="00C36E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About You</w:t>
      </w:r>
    </w:p>
    <w:p w:rsidR="00722E85" w:rsidRDefault="00722E85" w:rsidP="0002040C">
      <w:pPr>
        <w:pStyle w:val="ListParagraph"/>
        <w:numPr>
          <w:ilvl w:val="0"/>
          <w:numId w:val="2"/>
        </w:numPr>
        <w:tabs>
          <w:tab w:val="left" w:pos="162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Name</w:t>
      </w:r>
      <w:r w:rsidR="00134B3D">
        <w:rPr>
          <w:rFonts w:ascii="Arial" w:hAnsi="Arial" w:cs="Arial"/>
          <w:bCs/>
          <w:iCs/>
          <w:color w:val="000000"/>
          <w:sz w:val="24"/>
          <w:szCs w:val="24"/>
        </w:rPr>
        <w:t>:</w:t>
      </w:r>
      <w:r w:rsidR="00134B3D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="00134B3D"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ab/>
      </w:r>
      <w:r w:rsidR="00134B3D">
        <w:rPr>
          <w:rFonts w:ascii="Arial" w:hAnsi="Arial" w:cs="Arial"/>
          <w:bCs/>
          <w:iCs/>
          <w:color w:val="000000"/>
          <w:sz w:val="24"/>
          <w:szCs w:val="24"/>
        </w:rPr>
        <w:tab/>
      </w:r>
    </w:p>
    <w:p w:rsidR="00722E85" w:rsidRDefault="00722E85" w:rsidP="0002040C">
      <w:pPr>
        <w:pStyle w:val="ListParagraph"/>
        <w:numPr>
          <w:ilvl w:val="0"/>
          <w:numId w:val="2"/>
        </w:numPr>
        <w:tabs>
          <w:tab w:val="left" w:pos="162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Emplid</w:t>
      </w:r>
      <w:proofErr w:type="spellEnd"/>
      <w:r w:rsidR="00134B3D">
        <w:rPr>
          <w:rFonts w:ascii="Arial" w:hAnsi="Arial" w:cs="Arial"/>
          <w:bCs/>
          <w:iCs/>
          <w:color w:val="000000"/>
          <w:sz w:val="24"/>
          <w:szCs w:val="24"/>
        </w:rPr>
        <w:t>:</w:t>
      </w:r>
      <w:r w:rsidR="00134B3D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="00134B3D"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ab/>
      </w:r>
    </w:p>
    <w:p w:rsidR="00722E85" w:rsidRDefault="00722E85" w:rsidP="0002040C">
      <w:pPr>
        <w:pStyle w:val="ListParagraph"/>
        <w:numPr>
          <w:ilvl w:val="0"/>
          <w:numId w:val="2"/>
        </w:numPr>
        <w:tabs>
          <w:tab w:val="left" w:pos="2430"/>
          <w:tab w:val="left" w:pos="72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Email Address</w:t>
      </w:r>
      <w:r w:rsidR="00134B3D">
        <w:rPr>
          <w:rFonts w:ascii="Arial" w:hAnsi="Arial" w:cs="Arial"/>
          <w:bCs/>
          <w:iCs/>
          <w:color w:val="000000"/>
          <w:sz w:val="24"/>
          <w:szCs w:val="24"/>
        </w:rPr>
        <w:t>:</w:t>
      </w:r>
      <w:r w:rsidR="00134B3D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="00134B3D"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ab/>
      </w:r>
    </w:p>
    <w:p w:rsidR="00722E85" w:rsidRDefault="00722E85" w:rsidP="0002040C">
      <w:pPr>
        <w:pStyle w:val="ListParagraph"/>
        <w:numPr>
          <w:ilvl w:val="0"/>
          <w:numId w:val="2"/>
        </w:numPr>
        <w:tabs>
          <w:tab w:val="left" w:pos="18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Phone #</w:t>
      </w:r>
      <w:r w:rsidR="00134B3D">
        <w:rPr>
          <w:rFonts w:ascii="Arial" w:hAnsi="Arial" w:cs="Arial"/>
          <w:bCs/>
          <w:iCs/>
          <w:color w:val="000000"/>
          <w:sz w:val="24"/>
          <w:szCs w:val="24"/>
        </w:rPr>
        <w:t>:</w:t>
      </w:r>
      <w:r w:rsidR="00134B3D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="00134B3D"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ab/>
      </w:r>
    </w:p>
    <w:p w:rsidR="00722E85" w:rsidRDefault="00722E85" w:rsidP="00AB5F01">
      <w:pPr>
        <w:pStyle w:val="ListParagraph"/>
        <w:numPr>
          <w:ilvl w:val="0"/>
          <w:numId w:val="2"/>
        </w:numPr>
        <w:tabs>
          <w:tab w:val="left" w:pos="4230"/>
          <w:tab w:val="left" w:pos="5040"/>
          <w:tab w:val="left" w:pos="540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Department</w:t>
      </w:r>
      <w:r w:rsidR="006140C9">
        <w:rPr>
          <w:rFonts w:ascii="Arial" w:hAnsi="Arial" w:cs="Arial"/>
          <w:bCs/>
          <w:iCs/>
          <w:color w:val="000000"/>
          <w:sz w:val="24"/>
          <w:szCs w:val="24"/>
        </w:rPr>
        <w:t xml:space="preserve"> (Org)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ID and Name</w:t>
      </w:r>
      <w:r w:rsidR="00134B3D">
        <w:rPr>
          <w:rFonts w:ascii="Arial" w:hAnsi="Arial" w:cs="Arial"/>
          <w:bCs/>
          <w:iCs/>
          <w:color w:val="000000"/>
          <w:sz w:val="24"/>
          <w:szCs w:val="24"/>
        </w:rPr>
        <w:t>:</w:t>
      </w:r>
      <w:r w:rsidR="00134B3D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="00134B3D"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ab/>
      </w:r>
      <w:r w:rsidR="00AB5F01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="00AB5F01"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ab/>
      </w:r>
    </w:p>
    <w:p w:rsidR="00722E85" w:rsidRPr="00722E85" w:rsidRDefault="00722E85" w:rsidP="00722E85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36EB6" w:rsidRDefault="00C36EB6" w:rsidP="00C36E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82460D">
        <w:rPr>
          <w:rFonts w:ascii="Arial" w:hAnsi="Arial" w:cs="Arial"/>
          <w:b/>
          <w:bCs/>
          <w:iCs/>
          <w:color w:val="000000"/>
          <w:sz w:val="24"/>
          <w:szCs w:val="24"/>
        </w:rPr>
        <w:t>User Roles</w:t>
      </w:r>
    </w:p>
    <w:p w:rsidR="00ED3973" w:rsidRDefault="00ED3973" w:rsidP="000204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List the three types of users of the e-Journal application.</w:t>
      </w:r>
    </w:p>
    <w:p w:rsidR="00ED3973" w:rsidRDefault="00ED3973" w:rsidP="00ED3973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D3973" w:rsidRDefault="00ED3973" w:rsidP="00ED3973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D3973" w:rsidRDefault="00ED3973" w:rsidP="00ED3973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D3973" w:rsidRDefault="00ED3973" w:rsidP="000204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Which use</w:t>
      </w:r>
      <w:r w:rsidR="0066734E">
        <w:rPr>
          <w:rFonts w:ascii="Arial" w:hAnsi="Arial" w:cs="Arial"/>
          <w:bCs/>
          <w:iCs/>
          <w:color w:val="000000"/>
          <w:sz w:val="24"/>
          <w:szCs w:val="24"/>
        </w:rPr>
        <w:t>r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role requires </w:t>
      </w:r>
      <w:r w:rsidR="00EA3C35">
        <w:rPr>
          <w:rFonts w:ascii="Arial" w:hAnsi="Arial" w:cs="Arial"/>
          <w:bCs/>
          <w:iCs/>
          <w:color w:val="000000"/>
          <w:sz w:val="24"/>
          <w:szCs w:val="24"/>
        </w:rPr>
        <w:t xml:space="preserve">e-Journal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security authorization to </w:t>
      </w:r>
      <w:r w:rsidR="00EA3C35">
        <w:rPr>
          <w:rFonts w:ascii="Arial" w:hAnsi="Arial" w:cs="Arial"/>
          <w:bCs/>
          <w:iCs/>
          <w:color w:val="000000"/>
          <w:sz w:val="24"/>
          <w:szCs w:val="24"/>
        </w:rPr>
        <w:t>create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EA3C35">
        <w:rPr>
          <w:rFonts w:ascii="Arial" w:hAnsi="Arial" w:cs="Arial"/>
          <w:bCs/>
          <w:iCs/>
          <w:color w:val="000000"/>
          <w:sz w:val="24"/>
          <w:szCs w:val="24"/>
        </w:rPr>
        <w:t>journals</w:t>
      </w:r>
      <w:r>
        <w:rPr>
          <w:rFonts w:ascii="Arial" w:hAnsi="Arial" w:cs="Arial"/>
          <w:bCs/>
          <w:iCs/>
          <w:color w:val="000000"/>
          <w:sz w:val="24"/>
          <w:szCs w:val="24"/>
        </w:rPr>
        <w:t>?</w:t>
      </w:r>
    </w:p>
    <w:p w:rsidR="00ED3973" w:rsidRDefault="00ED3973" w:rsidP="00ED3973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D3973" w:rsidRDefault="00ED3973" w:rsidP="00ED3973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D3973" w:rsidRDefault="00ED3973" w:rsidP="00ED3973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D3973" w:rsidRDefault="00ED3973" w:rsidP="000204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540" w:hanging="18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A valid email address is </w:t>
      </w:r>
      <w:r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>required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on the employment record of which of the following? </w:t>
      </w:r>
    </w:p>
    <w:p w:rsidR="00ED3973" w:rsidRDefault="00ED3973" w:rsidP="00ED3973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Circle the correct letter.</w:t>
      </w:r>
    </w:p>
    <w:p w:rsidR="00ED3973" w:rsidRDefault="00ED3973" w:rsidP="00ED3973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A: Preparer only</w:t>
      </w:r>
    </w:p>
    <w:p w:rsidR="00ED3973" w:rsidRDefault="00ED3973" w:rsidP="00ED3973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B: Departmental approver only</w:t>
      </w:r>
    </w:p>
    <w:p w:rsidR="00ED3973" w:rsidRDefault="00ED3973" w:rsidP="00ED3973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C: Anyone using the e-Journal application</w:t>
      </w:r>
    </w:p>
    <w:p w:rsidR="00ED3973" w:rsidRPr="00ED3973" w:rsidRDefault="00ED3973" w:rsidP="00ED3973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D: Both preparers and departmental approvers</w:t>
      </w:r>
    </w:p>
    <w:p w:rsidR="00ED3973" w:rsidRDefault="00ED3973" w:rsidP="00ED3973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36EB6" w:rsidRDefault="00C36EB6" w:rsidP="00C36E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82460D">
        <w:rPr>
          <w:rFonts w:ascii="Arial" w:hAnsi="Arial" w:cs="Arial"/>
          <w:b/>
          <w:bCs/>
          <w:iCs/>
          <w:color w:val="000000"/>
          <w:sz w:val="24"/>
          <w:szCs w:val="24"/>
        </w:rPr>
        <w:lastRenderedPageBreak/>
        <w:t>Creating a Journal Entry</w:t>
      </w:r>
    </w:p>
    <w:p w:rsidR="00C66758" w:rsidRPr="00C66758" w:rsidRDefault="00C66758" w:rsidP="000204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540" w:hanging="180"/>
        <w:rPr>
          <w:rFonts w:ascii="Arial" w:hAnsi="Arial" w:cs="Arial"/>
          <w:bCs/>
          <w:iCs/>
          <w:color w:val="000000"/>
          <w:sz w:val="24"/>
          <w:szCs w:val="24"/>
        </w:rPr>
      </w:pPr>
      <w:r w:rsidRPr="00C66758">
        <w:rPr>
          <w:rFonts w:ascii="Arial" w:hAnsi="Arial" w:cs="Arial"/>
          <w:bCs/>
          <w:iCs/>
          <w:color w:val="000000"/>
          <w:sz w:val="24"/>
          <w:szCs w:val="24"/>
        </w:rPr>
        <w:t xml:space="preserve">List the </w:t>
      </w:r>
      <w:r w:rsidR="007E5DB9">
        <w:rPr>
          <w:rFonts w:ascii="Arial" w:hAnsi="Arial" w:cs="Arial"/>
          <w:bCs/>
          <w:iCs/>
          <w:color w:val="000000"/>
          <w:sz w:val="24"/>
          <w:szCs w:val="24"/>
        </w:rPr>
        <w:t>six</w:t>
      </w:r>
      <w:r w:rsidRPr="00C66758">
        <w:rPr>
          <w:rFonts w:ascii="Arial" w:hAnsi="Arial" w:cs="Arial"/>
          <w:bCs/>
          <w:iCs/>
          <w:color w:val="000000"/>
          <w:sz w:val="24"/>
          <w:szCs w:val="24"/>
        </w:rPr>
        <w:t xml:space="preserve"> steps a preparer takes to </w:t>
      </w:r>
      <w:r w:rsidR="007E5DB9">
        <w:rPr>
          <w:rFonts w:ascii="Arial" w:hAnsi="Arial" w:cs="Arial"/>
          <w:bCs/>
          <w:iCs/>
          <w:color w:val="000000"/>
          <w:sz w:val="24"/>
          <w:szCs w:val="24"/>
        </w:rPr>
        <w:t xml:space="preserve">prepare and </w:t>
      </w:r>
      <w:r w:rsidRPr="00C66758">
        <w:rPr>
          <w:rFonts w:ascii="Arial" w:hAnsi="Arial" w:cs="Arial"/>
          <w:bCs/>
          <w:iCs/>
          <w:color w:val="000000"/>
          <w:sz w:val="24"/>
          <w:szCs w:val="24"/>
        </w:rPr>
        <w:t>submit a new journal.</w:t>
      </w:r>
    </w:p>
    <w:p w:rsidR="00C66758" w:rsidRDefault="00C66758" w:rsidP="0002040C">
      <w:pPr>
        <w:pStyle w:val="ListParagraph"/>
        <w:numPr>
          <w:ilvl w:val="0"/>
          <w:numId w:val="5"/>
        </w:numPr>
        <w:tabs>
          <w:tab w:val="left" w:pos="3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>______________________________________________________________</w:t>
      </w:r>
    </w:p>
    <w:p w:rsidR="00C66758" w:rsidRDefault="00C66758" w:rsidP="0002040C">
      <w:pPr>
        <w:pStyle w:val="ListParagraph"/>
        <w:numPr>
          <w:ilvl w:val="0"/>
          <w:numId w:val="5"/>
        </w:numPr>
        <w:tabs>
          <w:tab w:val="left" w:pos="1080"/>
          <w:tab w:val="left" w:pos="3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>______________________________________________________________</w:t>
      </w:r>
    </w:p>
    <w:p w:rsidR="00C66758" w:rsidRDefault="00C66758" w:rsidP="0002040C">
      <w:pPr>
        <w:pStyle w:val="ListParagraph"/>
        <w:numPr>
          <w:ilvl w:val="0"/>
          <w:numId w:val="5"/>
        </w:numPr>
        <w:tabs>
          <w:tab w:val="left" w:pos="1080"/>
          <w:tab w:val="left" w:pos="3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>______________________________________________________________</w:t>
      </w:r>
    </w:p>
    <w:p w:rsidR="00C66758" w:rsidRDefault="00C66758" w:rsidP="0002040C">
      <w:pPr>
        <w:pStyle w:val="ListParagraph"/>
        <w:numPr>
          <w:ilvl w:val="0"/>
          <w:numId w:val="5"/>
        </w:numPr>
        <w:tabs>
          <w:tab w:val="left" w:pos="1080"/>
          <w:tab w:val="left" w:pos="3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>______________________________________________________________</w:t>
      </w:r>
    </w:p>
    <w:p w:rsidR="00C66758" w:rsidRDefault="00C66758" w:rsidP="0002040C">
      <w:pPr>
        <w:pStyle w:val="ListParagraph"/>
        <w:numPr>
          <w:ilvl w:val="0"/>
          <w:numId w:val="5"/>
        </w:numPr>
        <w:tabs>
          <w:tab w:val="left" w:pos="1080"/>
          <w:tab w:val="left" w:pos="3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>______________________________________________________________</w:t>
      </w:r>
    </w:p>
    <w:p w:rsidR="007E5DB9" w:rsidRPr="00C66758" w:rsidRDefault="007E5DB9" w:rsidP="0002040C">
      <w:pPr>
        <w:pStyle w:val="ListParagraph"/>
        <w:numPr>
          <w:ilvl w:val="0"/>
          <w:numId w:val="5"/>
        </w:numPr>
        <w:tabs>
          <w:tab w:val="left" w:pos="1080"/>
          <w:tab w:val="left" w:pos="3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>______________________________________________________________</w:t>
      </w:r>
    </w:p>
    <w:p w:rsidR="00C66758" w:rsidRDefault="00C66758" w:rsidP="00C36EB6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038ED" w:rsidRDefault="009A6B1B" w:rsidP="000204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Describe what is</w:t>
      </w:r>
      <w:r w:rsidR="00B63B5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n</w:t>
      </w:r>
      <w:r w:rsidR="00B63B5B">
        <w:rPr>
          <w:rFonts w:ascii="Arial" w:hAnsi="Arial" w:cs="Arial"/>
          <w:bCs/>
          <w:iCs/>
          <w:color w:val="000000"/>
          <w:sz w:val="24"/>
          <w:szCs w:val="24"/>
        </w:rPr>
        <w:t>o</w:t>
      </w:r>
      <w:r>
        <w:rPr>
          <w:rFonts w:ascii="Arial" w:hAnsi="Arial" w:cs="Arial"/>
          <w:bCs/>
          <w:iCs/>
          <w:color w:val="000000"/>
          <w:sz w:val="24"/>
          <w:szCs w:val="24"/>
        </w:rPr>
        <w:t>t appropriate to be included in the “explanation” field.</w:t>
      </w:r>
    </w:p>
    <w:p w:rsidR="009A6B1B" w:rsidRDefault="009A6B1B" w:rsidP="009A6B1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A6B1B" w:rsidRDefault="009A6B1B" w:rsidP="009A6B1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A6B1B" w:rsidRDefault="009A6B1B" w:rsidP="009A6B1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A6B1B" w:rsidRDefault="009A6B1B" w:rsidP="000204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Does a journal have to be complete before it is saved?   Yes/No</w:t>
      </w:r>
    </w:p>
    <w:p w:rsidR="009A6B1B" w:rsidRDefault="009A6B1B" w:rsidP="009A6B1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A6B1B" w:rsidRDefault="009A6B1B" w:rsidP="000204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What happens when the “Cancel” function for the journal</w:t>
      </w:r>
      <w:r w:rsidR="00B63B5B">
        <w:rPr>
          <w:rFonts w:ascii="Arial" w:hAnsi="Arial" w:cs="Arial"/>
          <w:bCs/>
          <w:iCs/>
          <w:color w:val="000000"/>
          <w:sz w:val="24"/>
          <w:szCs w:val="24"/>
        </w:rPr>
        <w:t xml:space="preserve"> is selected</w:t>
      </w:r>
      <w:r>
        <w:rPr>
          <w:rFonts w:ascii="Arial" w:hAnsi="Arial" w:cs="Arial"/>
          <w:bCs/>
          <w:iCs/>
          <w:color w:val="000000"/>
          <w:sz w:val="24"/>
          <w:szCs w:val="24"/>
        </w:rPr>
        <w:t>?</w:t>
      </w:r>
    </w:p>
    <w:p w:rsidR="00CD52A2" w:rsidRDefault="00CD52A2" w:rsidP="00CD52A2">
      <w:pPr>
        <w:pStyle w:val="ListParagrap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E5DB9" w:rsidRDefault="007E5DB9" w:rsidP="00CD52A2">
      <w:pPr>
        <w:pStyle w:val="ListParagrap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D52A2" w:rsidRPr="00CD52A2" w:rsidRDefault="00CD52A2" w:rsidP="00CD52A2">
      <w:pPr>
        <w:pStyle w:val="ListParagrap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D52A2" w:rsidRDefault="005D0F1B" w:rsidP="000204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What function is used to</w:t>
      </w:r>
      <w:r w:rsidR="00CD52A2">
        <w:rPr>
          <w:rFonts w:ascii="Arial" w:hAnsi="Arial" w:cs="Arial"/>
          <w:bCs/>
          <w:iCs/>
          <w:color w:val="000000"/>
          <w:sz w:val="24"/>
          <w:szCs w:val="24"/>
        </w:rPr>
        <w:t xml:space="preserve"> check the journal for errors?</w:t>
      </w:r>
    </w:p>
    <w:p w:rsidR="009A6B1B" w:rsidRDefault="009A6B1B" w:rsidP="009A6B1B">
      <w:pPr>
        <w:pStyle w:val="ListParagrap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E5DB9" w:rsidRDefault="007E5DB9" w:rsidP="009A6B1B">
      <w:pPr>
        <w:pStyle w:val="ListParagrap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A6B1B" w:rsidRPr="009A6B1B" w:rsidRDefault="009A6B1B" w:rsidP="009A6B1B">
      <w:pPr>
        <w:pStyle w:val="ListParagrap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A6B1B" w:rsidRDefault="009A6B1B" w:rsidP="000204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How do you get rid of a journal</w:t>
      </w:r>
      <w:r w:rsidR="00AC6AE3">
        <w:rPr>
          <w:rFonts w:ascii="Arial" w:hAnsi="Arial" w:cs="Arial"/>
          <w:bCs/>
          <w:iCs/>
          <w:color w:val="000000"/>
          <w:sz w:val="24"/>
          <w:szCs w:val="24"/>
        </w:rPr>
        <w:t xml:space="preserve"> (that is not in “Complete” status)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that, for whatever reason, you decide should not have been created at all?</w:t>
      </w:r>
    </w:p>
    <w:p w:rsidR="009A6B1B" w:rsidRDefault="009A6B1B" w:rsidP="009A6B1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A0146" w:rsidRDefault="002A0146" w:rsidP="009A6B1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A6B1B" w:rsidRDefault="002A0146" w:rsidP="000204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How do you add new blank lines to a journal?</w:t>
      </w:r>
    </w:p>
    <w:p w:rsidR="002A0146" w:rsidRDefault="002A0146" w:rsidP="002A0146">
      <w:pPr>
        <w:pStyle w:val="ListParagrap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E5DB9" w:rsidRDefault="007E5DB9" w:rsidP="002A0146">
      <w:pPr>
        <w:pStyle w:val="ListParagrap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A0146" w:rsidRPr="002A0146" w:rsidRDefault="002A0146" w:rsidP="002A0146">
      <w:pPr>
        <w:pStyle w:val="ListParagrap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A0146" w:rsidRDefault="000F67D6" w:rsidP="000204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What happens if the “Submit” function </w:t>
      </w:r>
      <w:r w:rsidR="00B63B5B">
        <w:rPr>
          <w:rFonts w:ascii="Arial" w:hAnsi="Arial" w:cs="Arial"/>
          <w:bCs/>
          <w:iCs/>
          <w:color w:val="000000"/>
          <w:sz w:val="24"/>
          <w:szCs w:val="24"/>
        </w:rPr>
        <w:t xml:space="preserve">invoked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and there are errors in the journal?</w:t>
      </w:r>
    </w:p>
    <w:p w:rsidR="000F67D6" w:rsidRDefault="000F67D6" w:rsidP="000F67D6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F67D6" w:rsidRDefault="000F67D6" w:rsidP="000F67D6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F67D6" w:rsidRDefault="000F67D6" w:rsidP="00F23B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Describe the two methods backup documentation </w:t>
      </w:r>
      <w:r w:rsidR="00356CCB">
        <w:rPr>
          <w:rFonts w:ascii="Arial" w:hAnsi="Arial" w:cs="Arial"/>
          <w:bCs/>
          <w:iCs/>
          <w:color w:val="000000"/>
          <w:sz w:val="24"/>
          <w:szCs w:val="24"/>
        </w:rPr>
        <w:t>may be attached to a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journal.</w:t>
      </w:r>
    </w:p>
    <w:p w:rsidR="0002040C" w:rsidRDefault="0002040C" w:rsidP="0002040C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2040C" w:rsidRDefault="0002040C" w:rsidP="0002040C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2040C" w:rsidRDefault="0002040C" w:rsidP="0002040C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2040C" w:rsidRDefault="0002040C" w:rsidP="0002040C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2040C" w:rsidRDefault="0002040C" w:rsidP="000204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If backup documentation is being sent to General Accounting, what must accompany the documentation?</w:t>
      </w:r>
    </w:p>
    <w:p w:rsidR="008E5D5A" w:rsidRDefault="008E5D5A" w:rsidP="008E5D5A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E5D5A" w:rsidRDefault="008E5D5A" w:rsidP="008E5D5A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E5D5A" w:rsidRDefault="008E5D5A" w:rsidP="000204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>Is backup documentation required for every journal?  Why or why not?</w:t>
      </w:r>
    </w:p>
    <w:p w:rsidR="000F67D6" w:rsidRDefault="000F67D6" w:rsidP="000F67D6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E5DB9" w:rsidRDefault="007E5DB9" w:rsidP="000F67D6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F67D6" w:rsidRDefault="000F67D6" w:rsidP="000F67D6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F67D6" w:rsidRDefault="009106D2" w:rsidP="000204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If you are preparing a journal on May 2</w:t>
      </w:r>
      <w:r w:rsidRPr="009106D2">
        <w:rPr>
          <w:rFonts w:ascii="Arial" w:hAnsi="Arial" w:cs="Arial"/>
          <w:bCs/>
          <w:iCs/>
          <w:color w:val="000000"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which you need</w:t>
      </w:r>
      <w:r w:rsidR="00F23B54">
        <w:rPr>
          <w:rFonts w:ascii="Arial" w:hAnsi="Arial" w:cs="Arial"/>
          <w:bCs/>
          <w:iCs/>
          <w:color w:val="000000"/>
          <w:sz w:val="24"/>
          <w:szCs w:val="24"/>
        </w:rPr>
        <w:t xml:space="preserve"> posted to the month of April,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what “Accounting Date” should you enter on the journal?</w:t>
      </w:r>
    </w:p>
    <w:p w:rsidR="009106D2" w:rsidRDefault="009106D2" w:rsidP="009106D2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106D2" w:rsidRDefault="009106D2" w:rsidP="009106D2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106D2" w:rsidRDefault="0002040C" w:rsidP="000204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Are departmental approvals required?  Yes/No</w:t>
      </w:r>
    </w:p>
    <w:p w:rsidR="0002040C" w:rsidRDefault="0002040C" w:rsidP="0002040C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2040C" w:rsidRDefault="0002040C" w:rsidP="00F23B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How will a departmental approver be notified that he/she needs to approve your journal?</w:t>
      </w:r>
    </w:p>
    <w:p w:rsidR="0002040C" w:rsidRDefault="0002040C" w:rsidP="0002040C">
      <w:pPr>
        <w:pStyle w:val="ListParagrap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23B54" w:rsidRPr="0002040C" w:rsidRDefault="00F23B54" w:rsidP="0002040C">
      <w:pPr>
        <w:pStyle w:val="ListParagrap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2040C" w:rsidRDefault="00F23B54" w:rsidP="000204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How do you </w:t>
      </w:r>
      <w:r w:rsidR="00A17320">
        <w:rPr>
          <w:rFonts w:ascii="Arial" w:hAnsi="Arial" w:cs="Arial"/>
          <w:bCs/>
          <w:iCs/>
          <w:color w:val="000000"/>
          <w:sz w:val="24"/>
          <w:szCs w:val="24"/>
        </w:rPr>
        <w:t>add or change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a person(s) to be </w:t>
      </w:r>
      <w:r w:rsidR="00EA3C35">
        <w:rPr>
          <w:rFonts w:ascii="Arial" w:hAnsi="Arial" w:cs="Arial"/>
          <w:bCs/>
          <w:iCs/>
          <w:color w:val="000000"/>
          <w:sz w:val="24"/>
          <w:szCs w:val="24"/>
        </w:rPr>
        <w:t xml:space="preserve">permanently specified as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a departmental </w:t>
      </w:r>
      <w:r w:rsidR="00B63B5B" w:rsidRPr="00794D32"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>default</w:t>
      </w:r>
      <w:r w:rsidR="00B63B5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approver on all your journals?</w:t>
      </w:r>
    </w:p>
    <w:p w:rsidR="00F23B54" w:rsidRDefault="00F23B54" w:rsidP="00F23B54">
      <w:pPr>
        <w:pStyle w:val="ListParagrap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23B54" w:rsidRDefault="00F23B54" w:rsidP="00F23B54">
      <w:pPr>
        <w:pStyle w:val="ListParagrap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23B54" w:rsidRPr="00F23B54" w:rsidRDefault="00F23B54" w:rsidP="00F23B54">
      <w:pPr>
        <w:pStyle w:val="ListParagrap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94D32" w:rsidRDefault="00794D32" w:rsidP="000204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Should the preparer be listed as a departmental approver?  Yes/No</w:t>
      </w:r>
    </w:p>
    <w:p w:rsidR="00F23B54" w:rsidRDefault="00F23B54" w:rsidP="00F23B54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23B54" w:rsidRPr="00F23B54" w:rsidRDefault="00F23B54" w:rsidP="00F23B54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23B54" w:rsidRDefault="00F23B54" w:rsidP="000204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How do you resolve the situation when a default approver is unavailable to approve your journal</w:t>
      </w:r>
      <w:r w:rsidR="0048313E">
        <w:rPr>
          <w:rFonts w:ascii="Arial" w:hAnsi="Arial" w:cs="Arial"/>
          <w:bCs/>
          <w:iCs/>
          <w:color w:val="000000"/>
          <w:sz w:val="24"/>
          <w:szCs w:val="24"/>
        </w:rPr>
        <w:t xml:space="preserve"> and you want to add a different approver for that journal</w:t>
      </w:r>
      <w:r>
        <w:rPr>
          <w:rFonts w:ascii="Arial" w:hAnsi="Arial" w:cs="Arial"/>
          <w:bCs/>
          <w:iCs/>
          <w:color w:val="000000"/>
          <w:sz w:val="24"/>
          <w:szCs w:val="24"/>
        </w:rPr>
        <w:t>?</w:t>
      </w:r>
    </w:p>
    <w:p w:rsidR="008E5D5A" w:rsidRDefault="008E5D5A" w:rsidP="00AC3C1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E5D5A" w:rsidRDefault="008E5D5A" w:rsidP="00AC3C1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AC3C1B" w:rsidRDefault="00AC3C1B" w:rsidP="00AC3C1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AC3C1B" w:rsidRDefault="00AC3C1B" w:rsidP="00AC3C1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AC3C1B" w:rsidRDefault="00AC3C1B" w:rsidP="000204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Where do you find all the individuals who need to approve a journal and the status of their approval?</w:t>
      </w:r>
    </w:p>
    <w:p w:rsidR="00285D7B" w:rsidRDefault="00285D7B" w:rsidP="00285D7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85D7B" w:rsidRDefault="00285D7B" w:rsidP="00285D7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E5D5A" w:rsidRDefault="008E5D5A" w:rsidP="00285D7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85D7B" w:rsidRDefault="008E5D5A" w:rsidP="000204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If an error(s) is detected when the journal is “validated”, how is the error(s) identified and how can you determine the details of that error(s)?</w:t>
      </w:r>
    </w:p>
    <w:p w:rsidR="00794D32" w:rsidRDefault="00794D32" w:rsidP="00794D32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94D32" w:rsidRDefault="00794D32" w:rsidP="00794D32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E5D5A" w:rsidRDefault="008E5D5A" w:rsidP="00794D32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E5D5A" w:rsidRDefault="008E5D5A" w:rsidP="00794D32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94D32" w:rsidRDefault="004874E7" w:rsidP="000204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“Submitting” a</w:t>
      </w:r>
      <w:r w:rsidR="008E5D5A">
        <w:rPr>
          <w:rFonts w:ascii="Arial" w:hAnsi="Arial" w:cs="Arial"/>
          <w:bCs/>
          <w:iCs/>
          <w:color w:val="000000"/>
          <w:sz w:val="24"/>
          <w:szCs w:val="24"/>
        </w:rPr>
        <w:t xml:space="preserve"> journal </w:t>
      </w:r>
      <w:r w:rsidR="004714FC">
        <w:rPr>
          <w:rFonts w:ascii="Arial" w:hAnsi="Arial" w:cs="Arial"/>
          <w:bCs/>
          <w:iCs/>
          <w:color w:val="000000"/>
          <w:sz w:val="24"/>
          <w:szCs w:val="24"/>
        </w:rPr>
        <w:t>that does not require an</w:t>
      </w:r>
      <w:r>
        <w:rPr>
          <w:rFonts w:ascii="Arial" w:hAnsi="Arial" w:cs="Arial"/>
          <w:bCs/>
          <w:iCs/>
          <w:color w:val="000000"/>
          <w:sz w:val="24"/>
          <w:szCs w:val="24"/>
        </w:rPr>
        <w:t>y</w:t>
      </w:r>
      <w:r w:rsidR="004714FC">
        <w:rPr>
          <w:rFonts w:ascii="Arial" w:hAnsi="Arial" w:cs="Arial"/>
          <w:bCs/>
          <w:iCs/>
          <w:color w:val="000000"/>
          <w:sz w:val="24"/>
          <w:szCs w:val="24"/>
        </w:rPr>
        <w:t xml:space="preserve"> corrections still </w:t>
      </w:r>
      <w:r w:rsidR="008E5D5A">
        <w:rPr>
          <w:rFonts w:ascii="Arial" w:hAnsi="Arial" w:cs="Arial"/>
          <w:bCs/>
          <w:iCs/>
          <w:color w:val="000000"/>
          <w:sz w:val="24"/>
          <w:szCs w:val="24"/>
        </w:rPr>
        <w:t xml:space="preserve">may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not</w:t>
      </w:r>
      <w:r w:rsidR="008E5D5A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4714FC">
        <w:rPr>
          <w:rFonts w:ascii="Arial" w:hAnsi="Arial" w:cs="Arial"/>
          <w:bCs/>
          <w:iCs/>
          <w:color w:val="000000"/>
          <w:sz w:val="24"/>
          <w:szCs w:val="24"/>
        </w:rPr>
        <w:t>be</w:t>
      </w:r>
      <w:r w:rsidR="008E5D5A">
        <w:rPr>
          <w:rFonts w:ascii="Arial" w:hAnsi="Arial" w:cs="Arial"/>
          <w:bCs/>
          <w:iCs/>
          <w:color w:val="000000"/>
          <w:sz w:val="24"/>
          <w:szCs w:val="24"/>
        </w:rPr>
        <w:t xml:space="preserve"> ready to be posted to the General Ledger. Under what </w:t>
      </w:r>
      <w:r w:rsidR="008075BD">
        <w:rPr>
          <w:rFonts w:ascii="Arial" w:hAnsi="Arial" w:cs="Arial"/>
          <w:bCs/>
          <w:iCs/>
          <w:color w:val="000000"/>
          <w:sz w:val="24"/>
          <w:szCs w:val="24"/>
        </w:rPr>
        <w:t xml:space="preserve">two </w:t>
      </w:r>
      <w:r w:rsidR="008E5D5A">
        <w:rPr>
          <w:rFonts w:ascii="Arial" w:hAnsi="Arial" w:cs="Arial"/>
          <w:bCs/>
          <w:iCs/>
          <w:color w:val="000000"/>
          <w:sz w:val="24"/>
          <w:szCs w:val="24"/>
        </w:rPr>
        <w:t>conditions will the journal not be ready to post to the General Ledger?</w:t>
      </w:r>
      <w:r w:rsidR="004714FC">
        <w:rPr>
          <w:rFonts w:ascii="Arial" w:hAnsi="Arial" w:cs="Arial"/>
          <w:bCs/>
          <w:iCs/>
          <w:color w:val="000000"/>
          <w:sz w:val="24"/>
          <w:szCs w:val="24"/>
        </w:rPr>
        <w:t xml:space="preserve"> (Hint: see pages 15 &amp; 16)</w:t>
      </w:r>
    </w:p>
    <w:p w:rsidR="00794D32" w:rsidRDefault="00794D32" w:rsidP="00794D32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51384" w:rsidRDefault="00551384" w:rsidP="00794D32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94D32" w:rsidRDefault="00794D32" w:rsidP="00794D32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94D32" w:rsidRDefault="00794D32" w:rsidP="00794D32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94D32" w:rsidRDefault="00794D32" w:rsidP="000204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>What action should an approver take to have the Preparer make corrections or modifications to a journal?</w:t>
      </w:r>
    </w:p>
    <w:p w:rsidR="00551384" w:rsidRDefault="00551384" w:rsidP="00551384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51384" w:rsidRDefault="00551384" w:rsidP="00551384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51384" w:rsidRDefault="00551384" w:rsidP="00551384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51384" w:rsidRDefault="00551384" w:rsidP="000204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Each journal line will have a status of </w:t>
      </w:r>
      <w:proofErr w:type="gramStart"/>
      <w:r>
        <w:rPr>
          <w:rFonts w:ascii="Arial" w:hAnsi="Arial" w:cs="Arial"/>
          <w:bCs/>
          <w:iCs/>
          <w:color w:val="000000"/>
          <w:sz w:val="24"/>
          <w:szCs w:val="24"/>
        </w:rPr>
        <w:t>either P</w:t>
      </w:r>
      <w:proofErr w:type="gramEnd"/>
      <w:r>
        <w:rPr>
          <w:rFonts w:ascii="Arial" w:hAnsi="Arial" w:cs="Arial"/>
          <w:bCs/>
          <w:iCs/>
          <w:color w:val="000000"/>
          <w:sz w:val="24"/>
          <w:szCs w:val="24"/>
        </w:rPr>
        <w:t>, N, or C. What do these statuses indicate?</w:t>
      </w:r>
    </w:p>
    <w:p w:rsidR="00551384" w:rsidRDefault="00551384" w:rsidP="00551384">
      <w:pPr>
        <w:pStyle w:val="ListParagraph"/>
        <w:tabs>
          <w:tab w:val="left" w:pos="1440"/>
          <w:tab w:val="left" w:pos="7200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P:</w:t>
      </w:r>
      <w:r>
        <w:rPr>
          <w:rFonts w:ascii="Arial" w:hAnsi="Arial" w:cs="Arial"/>
          <w:bCs/>
          <w:iCs/>
          <w:color w:val="000000"/>
          <w:sz w:val="24"/>
          <w:szCs w:val="24"/>
        </w:rPr>
        <w:tab/>
      </w:r>
      <w:r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ab/>
      </w:r>
    </w:p>
    <w:p w:rsidR="00551384" w:rsidRDefault="00551384" w:rsidP="00551384">
      <w:pPr>
        <w:pStyle w:val="ListParagraph"/>
        <w:tabs>
          <w:tab w:val="left" w:pos="1440"/>
          <w:tab w:val="left" w:pos="7200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N:</w:t>
      </w:r>
      <w:r>
        <w:rPr>
          <w:rFonts w:ascii="Arial" w:hAnsi="Arial" w:cs="Arial"/>
          <w:bCs/>
          <w:iCs/>
          <w:color w:val="000000"/>
          <w:sz w:val="24"/>
          <w:szCs w:val="24"/>
        </w:rPr>
        <w:tab/>
      </w:r>
      <w:r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ab/>
      </w:r>
    </w:p>
    <w:p w:rsidR="00551384" w:rsidRPr="00551384" w:rsidRDefault="00551384" w:rsidP="00551384">
      <w:pPr>
        <w:pStyle w:val="ListParagraph"/>
        <w:tabs>
          <w:tab w:val="left" w:pos="1440"/>
          <w:tab w:val="left" w:pos="7200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C:</w:t>
      </w:r>
      <w:r>
        <w:rPr>
          <w:rFonts w:ascii="Arial" w:hAnsi="Arial" w:cs="Arial"/>
          <w:bCs/>
          <w:iCs/>
          <w:color w:val="000000"/>
          <w:sz w:val="24"/>
          <w:szCs w:val="24"/>
        </w:rPr>
        <w:tab/>
      </w:r>
      <w:r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ab/>
      </w:r>
    </w:p>
    <w:p w:rsidR="009106D2" w:rsidRDefault="009106D2" w:rsidP="009106D2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36EB6" w:rsidRDefault="00C36EB6" w:rsidP="00C36E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82460D">
        <w:rPr>
          <w:rFonts w:ascii="Arial" w:hAnsi="Arial" w:cs="Arial"/>
          <w:b/>
          <w:bCs/>
          <w:iCs/>
          <w:color w:val="000000"/>
          <w:sz w:val="24"/>
          <w:szCs w:val="24"/>
        </w:rPr>
        <w:t>Communication Tools</w:t>
      </w:r>
    </w:p>
    <w:p w:rsidR="00C679B3" w:rsidRDefault="0097447A" w:rsidP="000204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How can you leave yourself a note on a journal?</w:t>
      </w:r>
    </w:p>
    <w:p w:rsidR="0097447A" w:rsidRDefault="0097447A" w:rsidP="0097447A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63B5B" w:rsidRDefault="00B63B5B" w:rsidP="0097447A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7447A" w:rsidRDefault="0097447A" w:rsidP="0097447A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7447A" w:rsidRDefault="0097447A" w:rsidP="000204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Who can view “sticky notes” and what happens to them when the journal </w:t>
      </w:r>
      <w:r w:rsidR="00356CCB">
        <w:rPr>
          <w:rFonts w:ascii="Arial" w:hAnsi="Arial" w:cs="Arial"/>
          <w:bCs/>
          <w:iCs/>
          <w:color w:val="000000"/>
          <w:sz w:val="24"/>
          <w:szCs w:val="24"/>
        </w:rPr>
        <w:t>reaches “complete” status</w:t>
      </w:r>
      <w:r>
        <w:rPr>
          <w:rFonts w:ascii="Arial" w:hAnsi="Arial" w:cs="Arial"/>
          <w:bCs/>
          <w:iCs/>
          <w:color w:val="000000"/>
          <w:sz w:val="24"/>
          <w:szCs w:val="24"/>
        </w:rPr>
        <w:t>?</w:t>
      </w:r>
    </w:p>
    <w:p w:rsidR="00285D7B" w:rsidRDefault="00285D7B" w:rsidP="00285D7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63B5B" w:rsidRDefault="00B63B5B" w:rsidP="00285D7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51384" w:rsidRDefault="00551384" w:rsidP="00285D7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85D7B" w:rsidRDefault="00285D7B" w:rsidP="00285D7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85D7B" w:rsidRDefault="00285D7B" w:rsidP="000204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How do you print a copy of a journal?</w:t>
      </w:r>
    </w:p>
    <w:p w:rsidR="007E5DB9" w:rsidRDefault="007E5DB9" w:rsidP="007E5DB9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E5DB9" w:rsidRDefault="007E5DB9" w:rsidP="007E5DB9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E5DB9" w:rsidRDefault="007E5DB9" w:rsidP="007E5DB9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E5DB9" w:rsidRDefault="007E5DB9" w:rsidP="000204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What </w:t>
      </w:r>
      <w:r w:rsidR="008075BD">
        <w:rPr>
          <w:rFonts w:ascii="Arial" w:hAnsi="Arial" w:cs="Arial"/>
          <w:bCs/>
          <w:iCs/>
          <w:color w:val="000000"/>
          <w:sz w:val="24"/>
          <w:szCs w:val="24"/>
        </w:rPr>
        <w:t>“</w:t>
      </w:r>
      <w:r>
        <w:rPr>
          <w:rFonts w:ascii="Arial" w:hAnsi="Arial" w:cs="Arial"/>
          <w:bCs/>
          <w:iCs/>
          <w:color w:val="000000"/>
          <w:sz w:val="24"/>
          <w:szCs w:val="24"/>
        </w:rPr>
        <w:t>function</w:t>
      </w:r>
      <w:r w:rsidR="008075BD">
        <w:rPr>
          <w:rFonts w:ascii="Arial" w:hAnsi="Arial" w:cs="Arial"/>
          <w:bCs/>
          <w:iCs/>
          <w:color w:val="000000"/>
          <w:sz w:val="24"/>
          <w:szCs w:val="24"/>
        </w:rPr>
        <w:t>”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do you use to notify someone you have submitted a journal entry that affects one of their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chartfields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or ask them a question about the journal?</w:t>
      </w:r>
    </w:p>
    <w:p w:rsidR="00285D7B" w:rsidRDefault="00285D7B" w:rsidP="00285D7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85D7B" w:rsidRDefault="00285D7B" w:rsidP="00285D7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428AC" w:rsidRPr="00C679B3" w:rsidRDefault="00F428AC" w:rsidP="00C36EB6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36EB6" w:rsidRDefault="00C36EB6" w:rsidP="00C36E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82460D">
        <w:rPr>
          <w:rFonts w:ascii="Arial" w:hAnsi="Arial" w:cs="Arial"/>
          <w:b/>
          <w:bCs/>
          <w:iCs/>
          <w:color w:val="000000"/>
          <w:sz w:val="24"/>
          <w:szCs w:val="24"/>
        </w:rPr>
        <w:t>Monitoring e-Journals</w:t>
      </w:r>
    </w:p>
    <w:p w:rsidR="00C679B3" w:rsidRDefault="008B6DD9" w:rsidP="0002040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Relative to having a journal posted in the specified month, w</w:t>
      </w:r>
      <w:r w:rsidR="0002040C">
        <w:rPr>
          <w:rFonts w:ascii="Arial" w:hAnsi="Arial" w:cs="Arial"/>
          <w:bCs/>
          <w:iCs/>
          <w:color w:val="000000"/>
          <w:sz w:val="24"/>
          <w:szCs w:val="24"/>
        </w:rPr>
        <w:t>hat are the consequences of not having all departmental approval</w:t>
      </w:r>
      <w:r w:rsidR="00B63B5B">
        <w:rPr>
          <w:rFonts w:ascii="Arial" w:hAnsi="Arial" w:cs="Arial"/>
          <w:bCs/>
          <w:iCs/>
          <w:color w:val="000000"/>
          <w:sz w:val="24"/>
          <w:szCs w:val="24"/>
        </w:rPr>
        <w:t>s</w:t>
      </w:r>
      <w:r w:rsidR="0002040C">
        <w:rPr>
          <w:rFonts w:ascii="Arial" w:hAnsi="Arial" w:cs="Arial"/>
          <w:bCs/>
          <w:iCs/>
          <w:color w:val="000000"/>
          <w:sz w:val="24"/>
          <w:szCs w:val="24"/>
        </w:rPr>
        <w:t xml:space="preserve"> completed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or backup documentation being mailed and not in General </w:t>
      </w:r>
      <w:proofErr w:type="gramStart"/>
      <w:r>
        <w:rPr>
          <w:rFonts w:ascii="Arial" w:hAnsi="Arial" w:cs="Arial"/>
          <w:bCs/>
          <w:iCs/>
          <w:color w:val="000000"/>
          <w:sz w:val="24"/>
          <w:szCs w:val="24"/>
        </w:rPr>
        <w:t>Accounting’s</w:t>
      </w:r>
      <w:proofErr w:type="gram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possession </w:t>
      </w:r>
      <w:r w:rsidR="0002040C">
        <w:rPr>
          <w:rFonts w:ascii="Arial" w:hAnsi="Arial" w:cs="Arial"/>
          <w:bCs/>
          <w:iCs/>
          <w:color w:val="000000"/>
          <w:sz w:val="24"/>
          <w:szCs w:val="24"/>
        </w:rPr>
        <w:t>by the cutoff date?</w:t>
      </w:r>
      <w:r w:rsidR="00710C64">
        <w:rPr>
          <w:rFonts w:ascii="Arial" w:hAnsi="Arial" w:cs="Arial"/>
          <w:bCs/>
          <w:iCs/>
          <w:color w:val="000000"/>
          <w:sz w:val="24"/>
          <w:szCs w:val="24"/>
        </w:rPr>
        <w:t xml:space="preserve"> Also, what must a preparer do to see that the journal is posted to the General Ledger?</w:t>
      </w:r>
    </w:p>
    <w:p w:rsidR="007E5DB9" w:rsidRDefault="007E5DB9" w:rsidP="007E5DB9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E5DB9" w:rsidRDefault="007E5DB9" w:rsidP="007E5DB9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E5DB9" w:rsidRDefault="007E5DB9" w:rsidP="007E5DB9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E5DB9" w:rsidRDefault="007E5DB9" w:rsidP="007E5DB9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E5DB9" w:rsidRDefault="007E5DB9" w:rsidP="0002040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How do you find all the journals you are either still </w:t>
      </w:r>
      <w:r w:rsidR="00C53430">
        <w:rPr>
          <w:rFonts w:ascii="Arial" w:hAnsi="Arial" w:cs="Arial"/>
          <w:bCs/>
          <w:iCs/>
          <w:color w:val="000000"/>
          <w:sz w:val="24"/>
          <w:szCs w:val="24"/>
        </w:rPr>
        <w:t>“</w:t>
      </w:r>
      <w:r>
        <w:rPr>
          <w:rFonts w:ascii="Arial" w:hAnsi="Arial" w:cs="Arial"/>
          <w:bCs/>
          <w:iCs/>
          <w:color w:val="000000"/>
          <w:sz w:val="24"/>
          <w:szCs w:val="24"/>
        </w:rPr>
        <w:t>preparing</w:t>
      </w:r>
      <w:r w:rsidR="00C53430">
        <w:rPr>
          <w:rFonts w:ascii="Arial" w:hAnsi="Arial" w:cs="Arial"/>
          <w:bCs/>
          <w:iCs/>
          <w:color w:val="000000"/>
          <w:sz w:val="24"/>
          <w:szCs w:val="24"/>
        </w:rPr>
        <w:t>”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or you have “submitted” but are not yet posted to the General Ledger?</w:t>
      </w:r>
    </w:p>
    <w:p w:rsidR="00285D7B" w:rsidRDefault="00285D7B" w:rsidP="00285D7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85D7B" w:rsidRDefault="00285D7B" w:rsidP="00285D7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85D7B" w:rsidRDefault="00285D7B" w:rsidP="00285D7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2040C" w:rsidRDefault="00285D7B" w:rsidP="0002040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 xml:space="preserve">How do you know if a journal has been </w:t>
      </w:r>
      <w:r w:rsidRPr="00DB0B62"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>posted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033FC7">
        <w:rPr>
          <w:rFonts w:ascii="Arial" w:hAnsi="Arial" w:cs="Arial"/>
          <w:bCs/>
          <w:iCs/>
          <w:color w:val="000000"/>
          <w:sz w:val="24"/>
          <w:szCs w:val="24"/>
        </w:rPr>
        <w:t>(</w:t>
      </w:r>
      <w:r w:rsidR="00EA3C35">
        <w:rPr>
          <w:rFonts w:ascii="Arial" w:hAnsi="Arial" w:cs="Arial"/>
          <w:bCs/>
          <w:iCs/>
          <w:color w:val="000000"/>
          <w:sz w:val="24"/>
          <w:szCs w:val="24"/>
        </w:rPr>
        <w:t>NOT</w:t>
      </w:r>
      <w:r w:rsidR="00033FC7">
        <w:rPr>
          <w:rFonts w:ascii="Arial" w:hAnsi="Arial" w:cs="Arial"/>
          <w:bCs/>
          <w:iCs/>
          <w:color w:val="000000"/>
          <w:sz w:val="24"/>
          <w:szCs w:val="24"/>
        </w:rPr>
        <w:t xml:space="preserve"> integrated) </w:t>
      </w:r>
      <w:r w:rsidR="00DB0B62">
        <w:rPr>
          <w:rFonts w:ascii="Arial" w:hAnsi="Arial" w:cs="Arial"/>
          <w:bCs/>
          <w:iCs/>
          <w:color w:val="000000"/>
          <w:sz w:val="24"/>
          <w:szCs w:val="24"/>
        </w:rPr>
        <w:t>in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the University’s accounting system (PeopleSoft)?</w:t>
      </w:r>
      <w:r w:rsidR="00EA3C35">
        <w:rPr>
          <w:rFonts w:ascii="Arial" w:hAnsi="Arial" w:cs="Arial"/>
          <w:bCs/>
          <w:iCs/>
          <w:color w:val="000000"/>
          <w:sz w:val="24"/>
          <w:szCs w:val="24"/>
        </w:rPr>
        <w:t xml:space="preserve"> Refer to page 21 of the Preparers Guide.</w:t>
      </w:r>
    </w:p>
    <w:p w:rsidR="007E5DB9" w:rsidRDefault="007E5DB9" w:rsidP="007E5DB9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E5DB9" w:rsidRDefault="007E5DB9" w:rsidP="007E5DB9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E5DB9" w:rsidRDefault="007E5DB9" w:rsidP="007E5DB9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E5DB9" w:rsidRDefault="007E5DB9" w:rsidP="0002040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How do you find one of your journals that processed 6 months ago?</w:t>
      </w:r>
    </w:p>
    <w:p w:rsidR="002A01B7" w:rsidRDefault="002A01B7" w:rsidP="002A01B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E03D6" w:rsidRDefault="00FE03D6" w:rsidP="002A01B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E03D6" w:rsidRDefault="00FE03D6" w:rsidP="002A01B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A01B7" w:rsidRDefault="002A01B7" w:rsidP="0002040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Whose responsibility is it to see that all the journals you prepare are eventually posted to the University’s accounting system?</w:t>
      </w:r>
    </w:p>
    <w:p w:rsidR="00222297" w:rsidRDefault="00222297" w:rsidP="0022229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22297" w:rsidRDefault="00222297" w:rsidP="0022229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22297" w:rsidRPr="0002040C" w:rsidRDefault="00222297" w:rsidP="0002040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A few days before the journal entry cutoff date, it is critical to review your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worklists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to make sure all your journals are being or have been processed. Journals in what three </w:t>
      </w:r>
      <w:r w:rsidR="004874E7">
        <w:rPr>
          <w:rFonts w:ascii="Arial" w:hAnsi="Arial" w:cs="Arial"/>
          <w:bCs/>
          <w:iCs/>
          <w:color w:val="000000"/>
          <w:sz w:val="24"/>
          <w:szCs w:val="24"/>
        </w:rPr>
        <w:t>“</w:t>
      </w:r>
      <w:r>
        <w:rPr>
          <w:rFonts w:ascii="Arial" w:hAnsi="Arial" w:cs="Arial"/>
          <w:bCs/>
          <w:iCs/>
          <w:color w:val="000000"/>
          <w:sz w:val="24"/>
          <w:szCs w:val="24"/>
        </w:rPr>
        <w:t>states</w:t>
      </w:r>
      <w:r w:rsidR="004874E7">
        <w:rPr>
          <w:rFonts w:ascii="Arial" w:hAnsi="Arial" w:cs="Arial"/>
          <w:bCs/>
          <w:iCs/>
          <w:color w:val="000000"/>
          <w:sz w:val="24"/>
          <w:szCs w:val="24"/>
        </w:rPr>
        <w:t xml:space="preserve">” </w:t>
      </w:r>
      <w:r w:rsidR="00710C64">
        <w:rPr>
          <w:rFonts w:ascii="Arial" w:hAnsi="Arial" w:cs="Arial"/>
          <w:bCs/>
          <w:iCs/>
          <w:color w:val="000000"/>
          <w:sz w:val="24"/>
          <w:szCs w:val="24"/>
        </w:rPr>
        <w:t xml:space="preserve">(not </w:t>
      </w:r>
      <w:proofErr w:type="spellStart"/>
      <w:r w:rsidR="00710C64">
        <w:rPr>
          <w:rFonts w:ascii="Arial" w:hAnsi="Arial" w:cs="Arial"/>
          <w:bCs/>
          <w:iCs/>
          <w:color w:val="000000"/>
          <w:sz w:val="24"/>
          <w:szCs w:val="24"/>
        </w:rPr>
        <w:t>worklists</w:t>
      </w:r>
      <w:proofErr w:type="spellEnd"/>
      <w:r w:rsidR="00710C64">
        <w:rPr>
          <w:rFonts w:ascii="Arial" w:hAnsi="Arial" w:cs="Arial"/>
          <w:bCs/>
          <w:iCs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should you be monitoring?</w:t>
      </w:r>
      <w:r w:rsidR="00C53430">
        <w:rPr>
          <w:rFonts w:ascii="Arial" w:hAnsi="Arial" w:cs="Arial"/>
          <w:bCs/>
          <w:iCs/>
          <w:color w:val="000000"/>
          <w:sz w:val="24"/>
          <w:szCs w:val="24"/>
        </w:rPr>
        <w:t xml:space="preserve"> (Hint: CA Approvals is not one)</w:t>
      </w:r>
    </w:p>
    <w:p w:rsidR="00C679B3" w:rsidRDefault="00C679B3" w:rsidP="00C36EB6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51384" w:rsidRDefault="00551384" w:rsidP="00C36EB6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51384" w:rsidRDefault="00551384" w:rsidP="00C36EB6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51384" w:rsidRDefault="00551384" w:rsidP="00C36EB6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36EB6" w:rsidRDefault="00C36EB6" w:rsidP="00C36E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82460D">
        <w:rPr>
          <w:rFonts w:ascii="Arial" w:hAnsi="Arial" w:cs="Arial"/>
          <w:b/>
          <w:bCs/>
          <w:iCs/>
          <w:color w:val="000000"/>
          <w:sz w:val="24"/>
          <w:szCs w:val="24"/>
        </w:rPr>
        <w:t>Troubleshooting</w:t>
      </w:r>
      <w:r w:rsidR="00222297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&amp; Support</w:t>
      </w:r>
    </w:p>
    <w:p w:rsidR="00C679B3" w:rsidRDefault="00222297" w:rsidP="00F428A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Where can you find information &amp; support documentation for the e-Journal Entry application</w:t>
      </w:r>
      <w:r w:rsidR="00F428AC">
        <w:rPr>
          <w:rFonts w:ascii="Arial" w:hAnsi="Arial" w:cs="Arial"/>
          <w:bCs/>
          <w:iCs/>
          <w:color w:val="000000"/>
          <w:sz w:val="24"/>
          <w:szCs w:val="24"/>
        </w:rPr>
        <w:t>?</w:t>
      </w:r>
    </w:p>
    <w:p w:rsidR="00222297" w:rsidRDefault="00222297" w:rsidP="0022229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22297" w:rsidRDefault="00222297" w:rsidP="0022229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22297" w:rsidRDefault="00222297" w:rsidP="0022229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22297" w:rsidRDefault="00222297" w:rsidP="00F428A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If the e-Journal application seems to be behaving strangely, what step(s) can you take before reporting a problem to central administration?</w:t>
      </w:r>
    </w:p>
    <w:p w:rsidR="000E0DC6" w:rsidRDefault="000E0DC6" w:rsidP="000E0DC6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E0DC6" w:rsidRDefault="000E0DC6" w:rsidP="000E0DC6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E0DC6" w:rsidRDefault="000E0DC6" w:rsidP="000E0DC6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E0DC6" w:rsidRDefault="000E0DC6" w:rsidP="000E0DC6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E0DC6" w:rsidRDefault="000E0DC6" w:rsidP="00F428A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If you are having a problem you can’t seem to resolve, how do you get the help you need?</w:t>
      </w:r>
    </w:p>
    <w:p w:rsidR="000E0DC6" w:rsidRPr="000E0DC6" w:rsidRDefault="000E0DC6" w:rsidP="000E0DC6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679B3" w:rsidRDefault="00C679B3" w:rsidP="00C36EB6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63B5B" w:rsidRDefault="00B63B5B" w:rsidP="00C36EB6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63B5B" w:rsidRPr="00C679B3" w:rsidRDefault="00B63B5B" w:rsidP="00C36EB6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84431" w:rsidRPr="00EA0591" w:rsidRDefault="00284431" w:rsidP="00284431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</w:p>
    <w:sectPr w:rsidR="00284431" w:rsidRPr="00EA0591" w:rsidSect="00A0175E">
      <w:footerReference w:type="default" r:id="rId15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FC" w:rsidRDefault="004714FC" w:rsidP="00CE5999">
      <w:pPr>
        <w:spacing w:after="0"/>
      </w:pPr>
      <w:r>
        <w:separator/>
      </w:r>
    </w:p>
  </w:endnote>
  <w:endnote w:type="continuationSeparator" w:id="0">
    <w:p w:rsidR="004714FC" w:rsidRDefault="004714FC" w:rsidP="00CE59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79"/>
      <w:gridCol w:w="1031"/>
    </w:tblGrid>
    <w:tr w:rsidR="004714FC">
      <w:tc>
        <w:tcPr>
          <w:tcW w:w="4500" w:type="pct"/>
          <w:tcBorders>
            <w:top w:val="single" w:sz="4" w:space="0" w:color="000000" w:themeColor="text1"/>
          </w:tcBorders>
        </w:tcPr>
        <w:p w:rsidR="004714FC" w:rsidRDefault="00BB69B6" w:rsidP="00222FDA">
          <w:pPr>
            <w:pStyle w:val="Footer"/>
            <w:jc w:val="right"/>
          </w:pPr>
          <w:sdt>
            <w:sdt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714FC">
                <w:t>Financial &amp; Business Services</w:t>
              </w:r>
            </w:sdtContent>
          </w:sdt>
          <w:r w:rsidR="004714FC">
            <w:t xml:space="preserve"> | e-Journal Entry New Preparer Questionnaire | </w:t>
          </w:r>
          <w:r w:rsidR="004714FC">
            <w:fldChar w:fldCharType="begin"/>
          </w:r>
          <w:r w:rsidR="004714FC">
            <w:instrText xml:space="preserve"> STYLEREF  "1"  </w:instrText>
          </w:r>
          <w:r w:rsidR="004714FC">
            <w:rPr>
              <w:noProof/>
            </w:rPr>
            <w:fldChar w:fldCharType="end"/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4714FC" w:rsidRDefault="004714FC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69B6" w:rsidRPr="00BB69B6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4714FC" w:rsidRDefault="00471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FC" w:rsidRDefault="004714FC" w:rsidP="00CE5999">
      <w:pPr>
        <w:spacing w:after="0"/>
      </w:pPr>
      <w:r>
        <w:separator/>
      </w:r>
    </w:p>
  </w:footnote>
  <w:footnote w:type="continuationSeparator" w:id="0">
    <w:p w:rsidR="004714FC" w:rsidRDefault="004714FC" w:rsidP="00CE59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A19"/>
    <w:multiLevelType w:val="hybridMultilevel"/>
    <w:tmpl w:val="AE6C1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D6BBA"/>
    <w:multiLevelType w:val="hybridMultilevel"/>
    <w:tmpl w:val="22DE25FE"/>
    <w:lvl w:ilvl="0" w:tplc="05420C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4123C"/>
    <w:multiLevelType w:val="hybridMultilevel"/>
    <w:tmpl w:val="A5F63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3D45"/>
    <w:multiLevelType w:val="hybridMultilevel"/>
    <w:tmpl w:val="B4FCD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A2C6C"/>
    <w:multiLevelType w:val="hybridMultilevel"/>
    <w:tmpl w:val="5C50CFF8"/>
    <w:lvl w:ilvl="0" w:tplc="DC2E5578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07315C"/>
    <w:multiLevelType w:val="hybridMultilevel"/>
    <w:tmpl w:val="CD2A4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B597C"/>
    <w:multiLevelType w:val="hybridMultilevel"/>
    <w:tmpl w:val="A4CE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7495E"/>
    <w:multiLevelType w:val="hybridMultilevel"/>
    <w:tmpl w:val="6B30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1F"/>
    <w:rsid w:val="00001ED4"/>
    <w:rsid w:val="0000231E"/>
    <w:rsid w:val="00004F4B"/>
    <w:rsid w:val="00005EF5"/>
    <w:rsid w:val="00010B8C"/>
    <w:rsid w:val="0001136B"/>
    <w:rsid w:val="00011C1F"/>
    <w:rsid w:val="00012820"/>
    <w:rsid w:val="00012DA1"/>
    <w:rsid w:val="00015D9D"/>
    <w:rsid w:val="00015EB3"/>
    <w:rsid w:val="000160C9"/>
    <w:rsid w:val="00016A5E"/>
    <w:rsid w:val="00016F4E"/>
    <w:rsid w:val="000203B0"/>
    <w:rsid w:val="0002040C"/>
    <w:rsid w:val="00020DE8"/>
    <w:rsid w:val="00024364"/>
    <w:rsid w:val="00025006"/>
    <w:rsid w:val="0002560D"/>
    <w:rsid w:val="00025EC4"/>
    <w:rsid w:val="0002622B"/>
    <w:rsid w:val="00027B70"/>
    <w:rsid w:val="00033376"/>
    <w:rsid w:val="00033FC7"/>
    <w:rsid w:val="00036F49"/>
    <w:rsid w:val="00036FD9"/>
    <w:rsid w:val="000407F9"/>
    <w:rsid w:val="00040FC2"/>
    <w:rsid w:val="0004201E"/>
    <w:rsid w:val="00044AAE"/>
    <w:rsid w:val="00044B91"/>
    <w:rsid w:val="00044D44"/>
    <w:rsid w:val="00045715"/>
    <w:rsid w:val="0004626C"/>
    <w:rsid w:val="00047150"/>
    <w:rsid w:val="00050A00"/>
    <w:rsid w:val="00057987"/>
    <w:rsid w:val="00061B6C"/>
    <w:rsid w:val="00064A76"/>
    <w:rsid w:val="0006561B"/>
    <w:rsid w:val="00065AF2"/>
    <w:rsid w:val="00066F7E"/>
    <w:rsid w:val="00067CDC"/>
    <w:rsid w:val="00070806"/>
    <w:rsid w:val="00073257"/>
    <w:rsid w:val="000737AF"/>
    <w:rsid w:val="00074C93"/>
    <w:rsid w:val="00076ED9"/>
    <w:rsid w:val="000778A0"/>
    <w:rsid w:val="0008033C"/>
    <w:rsid w:val="00080BC1"/>
    <w:rsid w:val="00080BDD"/>
    <w:rsid w:val="00081E44"/>
    <w:rsid w:val="00084C31"/>
    <w:rsid w:val="00085B32"/>
    <w:rsid w:val="00086534"/>
    <w:rsid w:val="00086FDA"/>
    <w:rsid w:val="00090004"/>
    <w:rsid w:val="0009159E"/>
    <w:rsid w:val="00093A83"/>
    <w:rsid w:val="0009430B"/>
    <w:rsid w:val="000954DE"/>
    <w:rsid w:val="00095BAC"/>
    <w:rsid w:val="00096BE2"/>
    <w:rsid w:val="000A0494"/>
    <w:rsid w:val="000A11AB"/>
    <w:rsid w:val="000A1226"/>
    <w:rsid w:val="000A2496"/>
    <w:rsid w:val="000A357B"/>
    <w:rsid w:val="000A408F"/>
    <w:rsid w:val="000A5342"/>
    <w:rsid w:val="000A68CC"/>
    <w:rsid w:val="000A6B96"/>
    <w:rsid w:val="000B0102"/>
    <w:rsid w:val="000B04D4"/>
    <w:rsid w:val="000B2A27"/>
    <w:rsid w:val="000B51EB"/>
    <w:rsid w:val="000B6ECB"/>
    <w:rsid w:val="000C0CC2"/>
    <w:rsid w:val="000C453D"/>
    <w:rsid w:val="000C6325"/>
    <w:rsid w:val="000C7547"/>
    <w:rsid w:val="000C779B"/>
    <w:rsid w:val="000D14DC"/>
    <w:rsid w:val="000D351E"/>
    <w:rsid w:val="000D3EE2"/>
    <w:rsid w:val="000D7126"/>
    <w:rsid w:val="000E0DC6"/>
    <w:rsid w:val="000E1E0E"/>
    <w:rsid w:val="000E2094"/>
    <w:rsid w:val="000E39D3"/>
    <w:rsid w:val="000E3B40"/>
    <w:rsid w:val="000E5202"/>
    <w:rsid w:val="000E5376"/>
    <w:rsid w:val="000E5A32"/>
    <w:rsid w:val="000E5EF4"/>
    <w:rsid w:val="000E6B1D"/>
    <w:rsid w:val="000E7BB7"/>
    <w:rsid w:val="000F0133"/>
    <w:rsid w:val="000F044D"/>
    <w:rsid w:val="000F3125"/>
    <w:rsid w:val="000F39DF"/>
    <w:rsid w:val="000F43F1"/>
    <w:rsid w:val="000F4C4F"/>
    <w:rsid w:val="000F516B"/>
    <w:rsid w:val="000F67D6"/>
    <w:rsid w:val="000F6DE5"/>
    <w:rsid w:val="000F7D9C"/>
    <w:rsid w:val="0010151A"/>
    <w:rsid w:val="0010321C"/>
    <w:rsid w:val="001051BB"/>
    <w:rsid w:val="00110E03"/>
    <w:rsid w:val="00111068"/>
    <w:rsid w:val="001123E0"/>
    <w:rsid w:val="0011369F"/>
    <w:rsid w:val="0011497C"/>
    <w:rsid w:val="001153CB"/>
    <w:rsid w:val="00115724"/>
    <w:rsid w:val="00115882"/>
    <w:rsid w:val="00116570"/>
    <w:rsid w:val="0011666B"/>
    <w:rsid w:val="00121391"/>
    <w:rsid w:val="00123855"/>
    <w:rsid w:val="00123D4D"/>
    <w:rsid w:val="00124CEC"/>
    <w:rsid w:val="00130CB1"/>
    <w:rsid w:val="00133477"/>
    <w:rsid w:val="00134B3D"/>
    <w:rsid w:val="00134BEE"/>
    <w:rsid w:val="0013570F"/>
    <w:rsid w:val="001357FE"/>
    <w:rsid w:val="001365E2"/>
    <w:rsid w:val="00136C0C"/>
    <w:rsid w:val="00137610"/>
    <w:rsid w:val="00137D2B"/>
    <w:rsid w:val="00140088"/>
    <w:rsid w:val="00140749"/>
    <w:rsid w:val="00143015"/>
    <w:rsid w:val="00143923"/>
    <w:rsid w:val="0014756C"/>
    <w:rsid w:val="001479D7"/>
    <w:rsid w:val="00150205"/>
    <w:rsid w:val="001503E1"/>
    <w:rsid w:val="00150EC0"/>
    <w:rsid w:val="00151C38"/>
    <w:rsid w:val="001529AE"/>
    <w:rsid w:val="00152DF4"/>
    <w:rsid w:val="00153F35"/>
    <w:rsid w:val="00154E92"/>
    <w:rsid w:val="0015671E"/>
    <w:rsid w:val="00161E70"/>
    <w:rsid w:val="00163215"/>
    <w:rsid w:val="0016345F"/>
    <w:rsid w:val="00163A32"/>
    <w:rsid w:val="00163C32"/>
    <w:rsid w:val="00164921"/>
    <w:rsid w:val="00166D00"/>
    <w:rsid w:val="001671FE"/>
    <w:rsid w:val="00170015"/>
    <w:rsid w:val="001701F8"/>
    <w:rsid w:val="00170768"/>
    <w:rsid w:val="001721BF"/>
    <w:rsid w:val="00174EC7"/>
    <w:rsid w:val="00175868"/>
    <w:rsid w:val="00176718"/>
    <w:rsid w:val="001776A4"/>
    <w:rsid w:val="00181467"/>
    <w:rsid w:val="00181FF2"/>
    <w:rsid w:val="00182791"/>
    <w:rsid w:val="0018343D"/>
    <w:rsid w:val="00183C22"/>
    <w:rsid w:val="001938C5"/>
    <w:rsid w:val="00193CB9"/>
    <w:rsid w:val="0019455C"/>
    <w:rsid w:val="001968FC"/>
    <w:rsid w:val="00197C62"/>
    <w:rsid w:val="001A0468"/>
    <w:rsid w:val="001A3A3E"/>
    <w:rsid w:val="001A3B58"/>
    <w:rsid w:val="001A3B7D"/>
    <w:rsid w:val="001A3F68"/>
    <w:rsid w:val="001A4974"/>
    <w:rsid w:val="001B145E"/>
    <w:rsid w:val="001B1891"/>
    <w:rsid w:val="001C2006"/>
    <w:rsid w:val="001C3C60"/>
    <w:rsid w:val="001C45FD"/>
    <w:rsid w:val="001C54CA"/>
    <w:rsid w:val="001C7693"/>
    <w:rsid w:val="001D04BF"/>
    <w:rsid w:val="001D0F16"/>
    <w:rsid w:val="001D1A35"/>
    <w:rsid w:val="001D20FA"/>
    <w:rsid w:val="001D47A4"/>
    <w:rsid w:val="001D4ECA"/>
    <w:rsid w:val="001D736B"/>
    <w:rsid w:val="001E0726"/>
    <w:rsid w:val="001E0B42"/>
    <w:rsid w:val="001E2FF1"/>
    <w:rsid w:val="001E4689"/>
    <w:rsid w:val="001E4D80"/>
    <w:rsid w:val="001E4F9F"/>
    <w:rsid w:val="001E6177"/>
    <w:rsid w:val="001F01C1"/>
    <w:rsid w:val="001F41CA"/>
    <w:rsid w:val="001F44ED"/>
    <w:rsid w:val="001F454D"/>
    <w:rsid w:val="001F5CA3"/>
    <w:rsid w:val="001F6069"/>
    <w:rsid w:val="001F7AE2"/>
    <w:rsid w:val="002011C3"/>
    <w:rsid w:val="0020327C"/>
    <w:rsid w:val="002043F1"/>
    <w:rsid w:val="00205DDB"/>
    <w:rsid w:val="0020649A"/>
    <w:rsid w:val="002073FC"/>
    <w:rsid w:val="00207877"/>
    <w:rsid w:val="002102FF"/>
    <w:rsid w:val="002128AF"/>
    <w:rsid w:val="0021424E"/>
    <w:rsid w:val="002202C0"/>
    <w:rsid w:val="002221C4"/>
    <w:rsid w:val="00222297"/>
    <w:rsid w:val="00222FDA"/>
    <w:rsid w:val="00223700"/>
    <w:rsid w:val="00224025"/>
    <w:rsid w:val="0022488C"/>
    <w:rsid w:val="00230307"/>
    <w:rsid w:val="00230FD9"/>
    <w:rsid w:val="00233185"/>
    <w:rsid w:val="00233DB4"/>
    <w:rsid w:val="00235FDF"/>
    <w:rsid w:val="00241014"/>
    <w:rsid w:val="00241F9A"/>
    <w:rsid w:val="002427B3"/>
    <w:rsid w:val="002432E2"/>
    <w:rsid w:val="002444AC"/>
    <w:rsid w:val="002457DC"/>
    <w:rsid w:val="00247182"/>
    <w:rsid w:val="002472C9"/>
    <w:rsid w:val="00247CC3"/>
    <w:rsid w:val="002506FE"/>
    <w:rsid w:val="00250867"/>
    <w:rsid w:val="00250B00"/>
    <w:rsid w:val="00252672"/>
    <w:rsid w:val="00256FCF"/>
    <w:rsid w:val="00262B4D"/>
    <w:rsid w:val="00265A98"/>
    <w:rsid w:val="00266A90"/>
    <w:rsid w:val="00266E17"/>
    <w:rsid w:val="00272B6D"/>
    <w:rsid w:val="0027741F"/>
    <w:rsid w:val="00277DFE"/>
    <w:rsid w:val="00281AC9"/>
    <w:rsid w:val="00282A18"/>
    <w:rsid w:val="00284431"/>
    <w:rsid w:val="00284E25"/>
    <w:rsid w:val="0028560C"/>
    <w:rsid w:val="002858E3"/>
    <w:rsid w:val="00285D7B"/>
    <w:rsid w:val="00286C3E"/>
    <w:rsid w:val="002910B1"/>
    <w:rsid w:val="00292B84"/>
    <w:rsid w:val="0029312A"/>
    <w:rsid w:val="002950BC"/>
    <w:rsid w:val="00296709"/>
    <w:rsid w:val="00296C58"/>
    <w:rsid w:val="002A0146"/>
    <w:rsid w:val="002A01B7"/>
    <w:rsid w:val="002A1098"/>
    <w:rsid w:val="002A3981"/>
    <w:rsid w:val="002A503F"/>
    <w:rsid w:val="002A621F"/>
    <w:rsid w:val="002B0C47"/>
    <w:rsid w:val="002B2AE1"/>
    <w:rsid w:val="002B3996"/>
    <w:rsid w:val="002B6368"/>
    <w:rsid w:val="002B7644"/>
    <w:rsid w:val="002C1DDE"/>
    <w:rsid w:val="002C2C55"/>
    <w:rsid w:val="002D06E9"/>
    <w:rsid w:val="002D1D24"/>
    <w:rsid w:val="002D48CC"/>
    <w:rsid w:val="002D69DA"/>
    <w:rsid w:val="002D6A4D"/>
    <w:rsid w:val="002D7EF3"/>
    <w:rsid w:val="002E0880"/>
    <w:rsid w:val="002E439D"/>
    <w:rsid w:val="002F2A4A"/>
    <w:rsid w:val="002F3496"/>
    <w:rsid w:val="002F3A40"/>
    <w:rsid w:val="002F4680"/>
    <w:rsid w:val="002F4F4C"/>
    <w:rsid w:val="002F6260"/>
    <w:rsid w:val="002F7E3D"/>
    <w:rsid w:val="0030211D"/>
    <w:rsid w:val="00302802"/>
    <w:rsid w:val="003033CC"/>
    <w:rsid w:val="00304DE5"/>
    <w:rsid w:val="00310508"/>
    <w:rsid w:val="0031088D"/>
    <w:rsid w:val="00312F73"/>
    <w:rsid w:val="003162C8"/>
    <w:rsid w:val="00316699"/>
    <w:rsid w:val="00317C56"/>
    <w:rsid w:val="00320830"/>
    <w:rsid w:val="003212DB"/>
    <w:rsid w:val="0032132C"/>
    <w:rsid w:val="00321745"/>
    <w:rsid w:val="00321CAD"/>
    <w:rsid w:val="00324377"/>
    <w:rsid w:val="00325D52"/>
    <w:rsid w:val="0033346A"/>
    <w:rsid w:val="00333B9F"/>
    <w:rsid w:val="00333CC3"/>
    <w:rsid w:val="00334F55"/>
    <w:rsid w:val="003358A8"/>
    <w:rsid w:val="00335CC8"/>
    <w:rsid w:val="00337DBC"/>
    <w:rsid w:val="00340D3A"/>
    <w:rsid w:val="00342457"/>
    <w:rsid w:val="00343322"/>
    <w:rsid w:val="003437D6"/>
    <w:rsid w:val="003456B3"/>
    <w:rsid w:val="00350C30"/>
    <w:rsid w:val="0035110D"/>
    <w:rsid w:val="00355615"/>
    <w:rsid w:val="003567FB"/>
    <w:rsid w:val="00356CCB"/>
    <w:rsid w:val="00361E18"/>
    <w:rsid w:val="0036332E"/>
    <w:rsid w:val="00363DA9"/>
    <w:rsid w:val="003658E6"/>
    <w:rsid w:val="00367025"/>
    <w:rsid w:val="00367E46"/>
    <w:rsid w:val="003700EC"/>
    <w:rsid w:val="0037053B"/>
    <w:rsid w:val="003706B9"/>
    <w:rsid w:val="00371232"/>
    <w:rsid w:val="00371AE1"/>
    <w:rsid w:val="003751E8"/>
    <w:rsid w:val="003774C4"/>
    <w:rsid w:val="00383DC8"/>
    <w:rsid w:val="0038403B"/>
    <w:rsid w:val="003840FF"/>
    <w:rsid w:val="003841D3"/>
    <w:rsid w:val="00384F80"/>
    <w:rsid w:val="00385B60"/>
    <w:rsid w:val="00385D61"/>
    <w:rsid w:val="00386724"/>
    <w:rsid w:val="00387405"/>
    <w:rsid w:val="00391998"/>
    <w:rsid w:val="00394605"/>
    <w:rsid w:val="003948F0"/>
    <w:rsid w:val="00395F96"/>
    <w:rsid w:val="003970F3"/>
    <w:rsid w:val="003A4597"/>
    <w:rsid w:val="003A738D"/>
    <w:rsid w:val="003B18F7"/>
    <w:rsid w:val="003B1DD3"/>
    <w:rsid w:val="003B1F6B"/>
    <w:rsid w:val="003B1FC8"/>
    <w:rsid w:val="003B38F8"/>
    <w:rsid w:val="003B44D7"/>
    <w:rsid w:val="003B5678"/>
    <w:rsid w:val="003B637C"/>
    <w:rsid w:val="003B659F"/>
    <w:rsid w:val="003B6B92"/>
    <w:rsid w:val="003B77AC"/>
    <w:rsid w:val="003B7BBC"/>
    <w:rsid w:val="003C0220"/>
    <w:rsid w:val="003C0672"/>
    <w:rsid w:val="003C0D68"/>
    <w:rsid w:val="003C3391"/>
    <w:rsid w:val="003C3957"/>
    <w:rsid w:val="003C5826"/>
    <w:rsid w:val="003C5E6A"/>
    <w:rsid w:val="003C6BC9"/>
    <w:rsid w:val="003D5A3B"/>
    <w:rsid w:val="003E3125"/>
    <w:rsid w:val="003E33DE"/>
    <w:rsid w:val="003F16D1"/>
    <w:rsid w:val="003F22A5"/>
    <w:rsid w:val="003F53F7"/>
    <w:rsid w:val="003F5DD2"/>
    <w:rsid w:val="003F6772"/>
    <w:rsid w:val="003F6BB4"/>
    <w:rsid w:val="003F7870"/>
    <w:rsid w:val="00400889"/>
    <w:rsid w:val="00401263"/>
    <w:rsid w:val="0040175C"/>
    <w:rsid w:val="00401B61"/>
    <w:rsid w:val="00403078"/>
    <w:rsid w:val="004038ED"/>
    <w:rsid w:val="0040411A"/>
    <w:rsid w:val="00404C81"/>
    <w:rsid w:val="00405713"/>
    <w:rsid w:val="004060FB"/>
    <w:rsid w:val="0040706C"/>
    <w:rsid w:val="00412F16"/>
    <w:rsid w:val="004134DE"/>
    <w:rsid w:val="00414E1A"/>
    <w:rsid w:val="00416608"/>
    <w:rsid w:val="00417EFA"/>
    <w:rsid w:val="004200C8"/>
    <w:rsid w:val="0042073C"/>
    <w:rsid w:val="00421FB1"/>
    <w:rsid w:val="00422021"/>
    <w:rsid w:val="004224DE"/>
    <w:rsid w:val="00422E1F"/>
    <w:rsid w:val="0042386D"/>
    <w:rsid w:val="00425C0C"/>
    <w:rsid w:val="00427B64"/>
    <w:rsid w:val="00430C94"/>
    <w:rsid w:val="0043196E"/>
    <w:rsid w:val="00431CC3"/>
    <w:rsid w:val="00432852"/>
    <w:rsid w:val="00432AFC"/>
    <w:rsid w:val="00432FC3"/>
    <w:rsid w:val="00432FDE"/>
    <w:rsid w:val="00433FDB"/>
    <w:rsid w:val="004370A0"/>
    <w:rsid w:val="004402F7"/>
    <w:rsid w:val="0044296D"/>
    <w:rsid w:val="00443BB5"/>
    <w:rsid w:val="0044460F"/>
    <w:rsid w:val="004451C5"/>
    <w:rsid w:val="00446CE0"/>
    <w:rsid w:val="00446D7E"/>
    <w:rsid w:val="004476FB"/>
    <w:rsid w:val="004505F8"/>
    <w:rsid w:val="00450FA8"/>
    <w:rsid w:val="00452189"/>
    <w:rsid w:val="00452362"/>
    <w:rsid w:val="00452F4C"/>
    <w:rsid w:val="004538DC"/>
    <w:rsid w:val="004539C9"/>
    <w:rsid w:val="00454214"/>
    <w:rsid w:val="004569B8"/>
    <w:rsid w:val="00456E64"/>
    <w:rsid w:val="00461C2E"/>
    <w:rsid w:val="00464D12"/>
    <w:rsid w:val="00466876"/>
    <w:rsid w:val="00467016"/>
    <w:rsid w:val="004714FC"/>
    <w:rsid w:val="00471CB3"/>
    <w:rsid w:val="00476470"/>
    <w:rsid w:val="004779F7"/>
    <w:rsid w:val="00477F95"/>
    <w:rsid w:val="00480EAD"/>
    <w:rsid w:val="0048114B"/>
    <w:rsid w:val="0048145A"/>
    <w:rsid w:val="004822BF"/>
    <w:rsid w:val="0048313E"/>
    <w:rsid w:val="00486837"/>
    <w:rsid w:val="004870DE"/>
    <w:rsid w:val="004874E7"/>
    <w:rsid w:val="00487D89"/>
    <w:rsid w:val="004900AD"/>
    <w:rsid w:val="00490673"/>
    <w:rsid w:val="004908A2"/>
    <w:rsid w:val="00490C99"/>
    <w:rsid w:val="00490D27"/>
    <w:rsid w:val="004949CF"/>
    <w:rsid w:val="00494DD9"/>
    <w:rsid w:val="0049547F"/>
    <w:rsid w:val="004967EC"/>
    <w:rsid w:val="0049781C"/>
    <w:rsid w:val="004A15D9"/>
    <w:rsid w:val="004A55CE"/>
    <w:rsid w:val="004A7850"/>
    <w:rsid w:val="004A787E"/>
    <w:rsid w:val="004B4287"/>
    <w:rsid w:val="004B4ECB"/>
    <w:rsid w:val="004B6060"/>
    <w:rsid w:val="004B7051"/>
    <w:rsid w:val="004B7D3A"/>
    <w:rsid w:val="004B7EE7"/>
    <w:rsid w:val="004C382A"/>
    <w:rsid w:val="004C45F9"/>
    <w:rsid w:val="004D26DE"/>
    <w:rsid w:val="004D447C"/>
    <w:rsid w:val="004D483E"/>
    <w:rsid w:val="004D5559"/>
    <w:rsid w:val="004D7C84"/>
    <w:rsid w:val="004E2C2B"/>
    <w:rsid w:val="004E3337"/>
    <w:rsid w:val="004E5C54"/>
    <w:rsid w:val="004E64CE"/>
    <w:rsid w:val="004E6EED"/>
    <w:rsid w:val="004F04DD"/>
    <w:rsid w:val="004F2050"/>
    <w:rsid w:val="004F2788"/>
    <w:rsid w:val="004F2B6F"/>
    <w:rsid w:val="004F4316"/>
    <w:rsid w:val="004F4338"/>
    <w:rsid w:val="004F54BD"/>
    <w:rsid w:val="004F6AFB"/>
    <w:rsid w:val="004F7702"/>
    <w:rsid w:val="0050020C"/>
    <w:rsid w:val="00500BD2"/>
    <w:rsid w:val="00500FD1"/>
    <w:rsid w:val="005014DB"/>
    <w:rsid w:val="005065E6"/>
    <w:rsid w:val="005075D7"/>
    <w:rsid w:val="005110D2"/>
    <w:rsid w:val="005118CD"/>
    <w:rsid w:val="00511B59"/>
    <w:rsid w:val="0051294F"/>
    <w:rsid w:val="0051334C"/>
    <w:rsid w:val="00513803"/>
    <w:rsid w:val="0051431E"/>
    <w:rsid w:val="00525576"/>
    <w:rsid w:val="00527154"/>
    <w:rsid w:val="00530238"/>
    <w:rsid w:val="005304DF"/>
    <w:rsid w:val="0053405C"/>
    <w:rsid w:val="00534C95"/>
    <w:rsid w:val="00535926"/>
    <w:rsid w:val="0053704E"/>
    <w:rsid w:val="00537F69"/>
    <w:rsid w:val="00542DDD"/>
    <w:rsid w:val="00544FDB"/>
    <w:rsid w:val="005453A1"/>
    <w:rsid w:val="00546137"/>
    <w:rsid w:val="00550145"/>
    <w:rsid w:val="005501B6"/>
    <w:rsid w:val="00551384"/>
    <w:rsid w:val="00551BBD"/>
    <w:rsid w:val="00552ECF"/>
    <w:rsid w:val="005560E2"/>
    <w:rsid w:val="005570EA"/>
    <w:rsid w:val="00557D94"/>
    <w:rsid w:val="00560B68"/>
    <w:rsid w:val="00561D17"/>
    <w:rsid w:val="00562405"/>
    <w:rsid w:val="00562A06"/>
    <w:rsid w:val="00563A41"/>
    <w:rsid w:val="0056420A"/>
    <w:rsid w:val="0056432A"/>
    <w:rsid w:val="00565CC5"/>
    <w:rsid w:val="00565EFB"/>
    <w:rsid w:val="005668CD"/>
    <w:rsid w:val="00566CA6"/>
    <w:rsid w:val="0056728B"/>
    <w:rsid w:val="00570886"/>
    <w:rsid w:val="00570AAD"/>
    <w:rsid w:val="00570D5A"/>
    <w:rsid w:val="00572314"/>
    <w:rsid w:val="005745DD"/>
    <w:rsid w:val="00575684"/>
    <w:rsid w:val="0058038A"/>
    <w:rsid w:val="00580780"/>
    <w:rsid w:val="00580F10"/>
    <w:rsid w:val="005849C5"/>
    <w:rsid w:val="00584F0F"/>
    <w:rsid w:val="00585FED"/>
    <w:rsid w:val="00586899"/>
    <w:rsid w:val="00586CEA"/>
    <w:rsid w:val="00590DA7"/>
    <w:rsid w:val="00593D6B"/>
    <w:rsid w:val="005944E3"/>
    <w:rsid w:val="005949BF"/>
    <w:rsid w:val="005A0E50"/>
    <w:rsid w:val="005A2A2E"/>
    <w:rsid w:val="005A3302"/>
    <w:rsid w:val="005A3D33"/>
    <w:rsid w:val="005A70E0"/>
    <w:rsid w:val="005A7A0E"/>
    <w:rsid w:val="005B1EBC"/>
    <w:rsid w:val="005B4B6E"/>
    <w:rsid w:val="005C0187"/>
    <w:rsid w:val="005C0434"/>
    <w:rsid w:val="005C063F"/>
    <w:rsid w:val="005C1822"/>
    <w:rsid w:val="005C3EE7"/>
    <w:rsid w:val="005C6162"/>
    <w:rsid w:val="005C7FE6"/>
    <w:rsid w:val="005D0D6E"/>
    <w:rsid w:val="005D0F1B"/>
    <w:rsid w:val="005D2906"/>
    <w:rsid w:val="005D2DA2"/>
    <w:rsid w:val="005D303E"/>
    <w:rsid w:val="005D311B"/>
    <w:rsid w:val="005D3A55"/>
    <w:rsid w:val="005D79C5"/>
    <w:rsid w:val="005E0186"/>
    <w:rsid w:val="005E041D"/>
    <w:rsid w:val="005E0991"/>
    <w:rsid w:val="005E0F8D"/>
    <w:rsid w:val="005E361B"/>
    <w:rsid w:val="005E71F1"/>
    <w:rsid w:val="005E7DE8"/>
    <w:rsid w:val="005F3136"/>
    <w:rsid w:val="005F3813"/>
    <w:rsid w:val="005F4A23"/>
    <w:rsid w:val="006004CC"/>
    <w:rsid w:val="006015FA"/>
    <w:rsid w:val="006028DD"/>
    <w:rsid w:val="00604258"/>
    <w:rsid w:val="0060477E"/>
    <w:rsid w:val="0060518B"/>
    <w:rsid w:val="006106F2"/>
    <w:rsid w:val="006140C9"/>
    <w:rsid w:val="00614B9B"/>
    <w:rsid w:val="00615977"/>
    <w:rsid w:val="00617C94"/>
    <w:rsid w:val="00622B80"/>
    <w:rsid w:val="0062325F"/>
    <w:rsid w:val="00623FCD"/>
    <w:rsid w:val="006310AD"/>
    <w:rsid w:val="006366B0"/>
    <w:rsid w:val="00637037"/>
    <w:rsid w:val="00637141"/>
    <w:rsid w:val="00637A19"/>
    <w:rsid w:val="00637D96"/>
    <w:rsid w:val="00642168"/>
    <w:rsid w:val="00642238"/>
    <w:rsid w:val="006424C0"/>
    <w:rsid w:val="00650AD9"/>
    <w:rsid w:val="00650B3D"/>
    <w:rsid w:val="00650C70"/>
    <w:rsid w:val="00651AEB"/>
    <w:rsid w:val="00653F1B"/>
    <w:rsid w:val="006552C2"/>
    <w:rsid w:val="006568AF"/>
    <w:rsid w:val="00657EA3"/>
    <w:rsid w:val="006629FC"/>
    <w:rsid w:val="00664EC4"/>
    <w:rsid w:val="00665F8D"/>
    <w:rsid w:val="00666554"/>
    <w:rsid w:val="006667C8"/>
    <w:rsid w:val="00666A0A"/>
    <w:rsid w:val="00666BFF"/>
    <w:rsid w:val="006670E0"/>
    <w:rsid w:val="0066734E"/>
    <w:rsid w:val="006674C2"/>
    <w:rsid w:val="0067147D"/>
    <w:rsid w:val="00672410"/>
    <w:rsid w:val="00673289"/>
    <w:rsid w:val="006801BE"/>
    <w:rsid w:val="0068183B"/>
    <w:rsid w:val="00681940"/>
    <w:rsid w:val="0068218F"/>
    <w:rsid w:val="00683179"/>
    <w:rsid w:val="0068684A"/>
    <w:rsid w:val="006906F3"/>
    <w:rsid w:val="00690EEF"/>
    <w:rsid w:val="006917C6"/>
    <w:rsid w:val="00691F6C"/>
    <w:rsid w:val="0069271E"/>
    <w:rsid w:val="00692ED7"/>
    <w:rsid w:val="00693470"/>
    <w:rsid w:val="006963FB"/>
    <w:rsid w:val="00696BDB"/>
    <w:rsid w:val="006A0712"/>
    <w:rsid w:val="006A1807"/>
    <w:rsid w:val="006A2A30"/>
    <w:rsid w:val="006A36DB"/>
    <w:rsid w:val="006A37FC"/>
    <w:rsid w:val="006B0442"/>
    <w:rsid w:val="006B1B9E"/>
    <w:rsid w:val="006B2970"/>
    <w:rsid w:val="006B4933"/>
    <w:rsid w:val="006B4BB6"/>
    <w:rsid w:val="006B5B46"/>
    <w:rsid w:val="006B7967"/>
    <w:rsid w:val="006C1C65"/>
    <w:rsid w:val="006C1F39"/>
    <w:rsid w:val="006C394F"/>
    <w:rsid w:val="006C3B84"/>
    <w:rsid w:val="006C3BE9"/>
    <w:rsid w:val="006C4F23"/>
    <w:rsid w:val="006C527B"/>
    <w:rsid w:val="006C5D8F"/>
    <w:rsid w:val="006D28F6"/>
    <w:rsid w:val="006D2B97"/>
    <w:rsid w:val="006D3EAD"/>
    <w:rsid w:val="006D4432"/>
    <w:rsid w:val="006D5014"/>
    <w:rsid w:val="006D589F"/>
    <w:rsid w:val="006D6C54"/>
    <w:rsid w:val="006E110A"/>
    <w:rsid w:val="006E1B23"/>
    <w:rsid w:val="006E25F1"/>
    <w:rsid w:val="006E2716"/>
    <w:rsid w:val="006E5730"/>
    <w:rsid w:val="006E584A"/>
    <w:rsid w:val="006E6A1E"/>
    <w:rsid w:val="006E7122"/>
    <w:rsid w:val="006E7B9B"/>
    <w:rsid w:val="006F17D0"/>
    <w:rsid w:val="006F1DB7"/>
    <w:rsid w:val="006F354F"/>
    <w:rsid w:val="006F5261"/>
    <w:rsid w:val="006F7A66"/>
    <w:rsid w:val="007030BF"/>
    <w:rsid w:val="0070554F"/>
    <w:rsid w:val="00706958"/>
    <w:rsid w:val="00710C64"/>
    <w:rsid w:val="007123D0"/>
    <w:rsid w:val="00713441"/>
    <w:rsid w:val="00713570"/>
    <w:rsid w:val="00714700"/>
    <w:rsid w:val="00715464"/>
    <w:rsid w:val="00715995"/>
    <w:rsid w:val="007174D6"/>
    <w:rsid w:val="00720488"/>
    <w:rsid w:val="00720D6E"/>
    <w:rsid w:val="00722E85"/>
    <w:rsid w:val="00723712"/>
    <w:rsid w:val="00725C6B"/>
    <w:rsid w:val="0072679F"/>
    <w:rsid w:val="00730511"/>
    <w:rsid w:val="00730B35"/>
    <w:rsid w:val="007310CB"/>
    <w:rsid w:val="00732B07"/>
    <w:rsid w:val="00734ECF"/>
    <w:rsid w:val="00736927"/>
    <w:rsid w:val="007376F4"/>
    <w:rsid w:val="0074310B"/>
    <w:rsid w:val="007471D9"/>
    <w:rsid w:val="00747886"/>
    <w:rsid w:val="00751116"/>
    <w:rsid w:val="00752AF6"/>
    <w:rsid w:val="00753DFA"/>
    <w:rsid w:val="007554D4"/>
    <w:rsid w:val="00757EF5"/>
    <w:rsid w:val="0076138C"/>
    <w:rsid w:val="00761641"/>
    <w:rsid w:val="0076206F"/>
    <w:rsid w:val="00763308"/>
    <w:rsid w:val="00763AAE"/>
    <w:rsid w:val="007648B1"/>
    <w:rsid w:val="007659D8"/>
    <w:rsid w:val="00765C71"/>
    <w:rsid w:val="0076601F"/>
    <w:rsid w:val="0076669E"/>
    <w:rsid w:val="007676A6"/>
    <w:rsid w:val="00770ED2"/>
    <w:rsid w:val="00775DA5"/>
    <w:rsid w:val="00775DC1"/>
    <w:rsid w:val="00780932"/>
    <w:rsid w:val="00780A61"/>
    <w:rsid w:val="0078151A"/>
    <w:rsid w:val="00781C30"/>
    <w:rsid w:val="00783BC8"/>
    <w:rsid w:val="00783CEE"/>
    <w:rsid w:val="00786AB3"/>
    <w:rsid w:val="00787F0F"/>
    <w:rsid w:val="00792E9C"/>
    <w:rsid w:val="00793016"/>
    <w:rsid w:val="00794D32"/>
    <w:rsid w:val="00795107"/>
    <w:rsid w:val="00795CF2"/>
    <w:rsid w:val="007A0F04"/>
    <w:rsid w:val="007A1D3D"/>
    <w:rsid w:val="007A258C"/>
    <w:rsid w:val="007A26E2"/>
    <w:rsid w:val="007A5880"/>
    <w:rsid w:val="007A5D9B"/>
    <w:rsid w:val="007A6F38"/>
    <w:rsid w:val="007A7612"/>
    <w:rsid w:val="007B0058"/>
    <w:rsid w:val="007B1EE0"/>
    <w:rsid w:val="007B3871"/>
    <w:rsid w:val="007B714F"/>
    <w:rsid w:val="007C0036"/>
    <w:rsid w:val="007C06B0"/>
    <w:rsid w:val="007C180F"/>
    <w:rsid w:val="007C181C"/>
    <w:rsid w:val="007C1E13"/>
    <w:rsid w:val="007C2C86"/>
    <w:rsid w:val="007C2CA4"/>
    <w:rsid w:val="007C3800"/>
    <w:rsid w:val="007C4CA4"/>
    <w:rsid w:val="007C4E5F"/>
    <w:rsid w:val="007C55DC"/>
    <w:rsid w:val="007D18A0"/>
    <w:rsid w:val="007D3981"/>
    <w:rsid w:val="007D3BFA"/>
    <w:rsid w:val="007D4938"/>
    <w:rsid w:val="007D4BD6"/>
    <w:rsid w:val="007D5C10"/>
    <w:rsid w:val="007D6EF6"/>
    <w:rsid w:val="007D7624"/>
    <w:rsid w:val="007E066E"/>
    <w:rsid w:val="007E4372"/>
    <w:rsid w:val="007E4AFE"/>
    <w:rsid w:val="007E5DB9"/>
    <w:rsid w:val="007F1BB8"/>
    <w:rsid w:val="007F2AC3"/>
    <w:rsid w:val="007F2DC0"/>
    <w:rsid w:val="007F3020"/>
    <w:rsid w:val="007F4BF6"/>
    <w:rsid w:val="00801740"/>
    <w:rsid w:val="00801EFD"/>
    <w:rsid w:val="00803387"/>
    <w:rsid w:val="0080372A"/>
    <w:rsid w:val="00805359"/>
    <w:rsid w:val="00805554"/>
    <w:rsid w:val="008065DD"/>
    <w:rsid w:val="00806BB8"/>
    <w:rsid w:val="00806D5C"/>
    <w:rsid w:val="008075BD"/>
    <w:rsid w:val="008079FC"/>
    <w:rsid w:val="00810F01"/>
    <w:rsid w:val="008110F0"/>
    <w:rsid w:val="008122DB"/>
    <w:rsid w:val="0081300B"/>
    <w:rsid w:val="008206E6"/>
    <w:rsid w:val="00820B21"/>
    <w:rsid w:val="008224E2"/>
    <w:rsid w:val="008238AD"/>
    <w:rsid w:val="008242A0"/>
    <w:rsid w:val="0082460D"/>
    <w:rsid w:val="00824C9A"/>
    <w:rsid w:val="00826C2D"/>
    <w:rsid w:val="0083021C"/>
    <w:rsid w:val="0083079C"/>
    <w:rsid w:val="00835AD1"/>
    <w:rsid w:val="00835BA8"/>
    <w:rsid w:val="00837FA5"/>
    <w:rsid w:val="008406FC"/>
    <w:rsid w:val="00845D24"/>
    <w:rsid w:val="008522D6"/>
    <w:rsid w:val="00854992"/>
    <w:rsid w:val="008568CE"/>
    <w:rsid w:val="008576D3"/>
    <w:rsid w:val="008602FC"/>
    <w:rsid w:val="00860B17"/>
    <w:rsid w:val="0086214C"/>
    <w:rsid w:val="008621F4"/>
    <w:rsid w:val="008633FE"/>
    <w:rsid w:val="008637B0"/>
    <w:rsid w:val="00863C15"/>
    <w:rsid w:val="00864A7A"/>
    <w:rsid w:val="00865E6D"/>
    <w:rsid w:val="00867367"/>
    <w:rsid w:val="008676B7"/>
    <w:rsid w:val="008678FD"/>
    <w:rsid w:val="00871465"/>
    <w:rsid w:val="00871816"/>
    <w:rsid w:val="00872D4A"/>
    <w:rsid w:val="008735CE"/>
    <w:rsid w:val="00874EBF"/>
    <w:rsid w:val="00875395"/>
    <w:rsid w:val="008763F6"/>
    <w:rsid w:val="00876F99"/>
    <w:rsid w:val="00880BA7"/>
    <w:rsid w:val="00881438"/>
    <w:rsid w:val="00882253"/>
    <w:rsid w:val="00884ABF"/>
    <w:rsid w:val="008866B5"/>
    <w:rsid w:val="00886EB6"/>
    <w:rsid w:val="0088713A"/>
    <w:rsid w:val="00891443"/>
    <w:rsid w:val="008935B9"/>
    <w:rsid w:val="008939DB"/>
    <w:rsid w:val="00894125"/>
    <w:rsid w:val="00894E71"/>
    <w:rsid w:val="008A03BC"/>
    <w:rsid w:val="008A3F61"/>
    <w:rsid w:val="008A64A7"/>
    <w:rsid w:val="008A6D89"/>
    <w:rsid w:val="008A73D2"/>
    <w:rsid w:val="008A7755"/>
    <w:rsid w:val="008A79F2"/>
    <w:rsid w:val="008B1AE2"/>
    <w:rsid w:val="008B1C10"/>
    <w:rsid w:val="008B2A78"/>
    <w:rsid w:val="008B3C07"/>
    <w:rsid w:val="008B3F27"/>
    <w:rsid w:val="008B43FE"/>
    <w:rsid w:val="008B499C"/>
    <w:rsid w:val="008B4F59"/>
    <w:rsid w:val="008B4F5B"/>
    <w:rsid w:val="008B6DD9"/>
    <w:rsid w:val="008B739D"/>
    <w:rsid w:val="008C12C5"/>
    <w:rsid w:val="008C265D"/>
    <w:rsid w:val="008C2AF1"/>
    <w:rsid w:val="008C358B"/>
    <w:rsid w:val="008C49E3"/>
    <w:rsid w:val="008C7BB5"/>
    <w:rsid w:val="008D1647"/>
    <w:rsid w:val="008D1B72"/>
    <w:rsid w:val="008D1BEC"/>
    <w:rsid w:val="008D278D"/>
    <w:rsid w:val="008D482A"/>
    <w:rsid w:val="008D57FF"/>
    <w:rsid w:val="008D5D24"/>
    <w:rsid w:val="008D6AB9"/>
    <w:rsid w:val="008D6FF8"/>
    <w:rsid w:val="008D702A"/>
    <w:rsid w:val="008D73B9"/>
    <w:rsid w:val="008E07F7"/>
    <w:rsid w:val="008E34AB"/>
    <w:rsid w:val="008E3B06"/>
    <w:rsid w:val="008E3C95"/>
    <w:rsid w:val="008E406D"/>
    <w:rsid w:val="008E4409"/>
    <w:rsid w:val="008E5C84"/>
    <w:rsid w:val="008E5D5A"/>
    <w:rsid w:val="008F11FC"/>
    <w:rsid w:val="008F1AB9"/>
    <w:rsid w:val="008F3051"/>
    <w:rsid w:val="008F6522"/>
    <w:rsid w:val="008F7605"/>
    <w:rsid w:val="00900F0A"/>
    <w:rsid w:val="0090269E"/>
    <w:rsid w:val="009028DA"/>
    <w:rsid w:val="00905ABE"/>
    <w:rsid w:val="009106D2"/>
    <w:rsid w:val="009110FB"/>
    <w:rsid w:val="009111B0"/>
    <w:rsid w:val="009160F5"/>
    <w:rsid w:val="009161BD"/>
    <w:rsid w:val="00921466"/>
    <w:rsid w:val="00923E50"/>
    <w:rsid w:val="00926002"/>
    <w:rsid w:val="009316D4"/>
    <w:rsid w:val="0093190C"/>
    <w:rsid w:val="00931C31"/>
    <w:rsid w:val="00933509"/>
    <w:rsid w:val="009343E9"/>
    <w:rsid w:val="00937DC2"/>
    <w:rsid w:val="009405CF"/>
    <w:rsid w:val="00943CBF"/>
    <w:rsid w:val="00946234"/>
    <w:rsid w:val="00946E47"/>
    <w:rsid w:val="009522EE"/>
    <w:rsid w:val="00952CA8"/>
    <w:rsid w:val="00953767"/>
    <w:rsid w:val="00954C09"/>
    <w:rsid w:val="00956CDC"/>
    <w:rsid w:val="009603B9"/>
    <w:rsid w:val="009610A1"/>
    <w:rsid w:val="00961EAD"/>
    <w:rsid w:val="00964197"/>
    <w:rsid w:val="0096440E"/>
    <w:rsid w:val="00965DF1"/>
    <w:rsid w:val="00970473"/>
    <w:rsid w:val="0097330B"/>
    <w:rsid w:val="00973B6C"/>
    <w:rsid w:val="0097447A"/>
    <w:rsid w:val="009748AB"/>
    <w:rsid w:val="009767E1"/>
    <w:rsid w:val="0098588B"/>
    <w:rsid w:val="00985898"/>
    <w:rsid w:val="00986439"/>
    <w:rsid w:val="00987F3C"/>
    <w:rsid w:val="00990DEE"/>
    <w:rsid w:val="009928E9"/>
    <w:rsid w:val="00992D8A"/>
    <w:rsid w:val="00993E7A"/>
    <w:rsid w:val="00995F58"/>
    <w:rsid w:val="00996153"/>
    <w:rsid w:val="0099723E"/>
    <w:rsid w:val="009A2026"/>
    <w:rsid w:val="009A2360"/>
    <w:rsid w:val="009A378E"/>
    <w:rsid w:val="009A483C"/>
    <w:rsid w:val="009A50A7"/>
    <w:rsid w:val="009A6B1B"/>
    <w:rsid w:val="009A7DC9"/>
    <w:rsid w:val="009B038F"/>
    <w:rsid w:val="009B0578"/>
    <w:rsid w:val="009B1D9E"/>
    <w:rsid w:val="009B2411"/>
    <w:rsid w:val="009B2FCA"/>
    <w:rsid w:val="009B6B03"/>
    <w:rsid w:val="009B778A"/>
    <w:rsid w:val="009C0C03"/>
    <w:rsid w:val="009C1BCA"/>
    <w:rsid w:val="009C4259"/>
    <w:rsid w:val="009C4352"/>
    <w:rsid w:val="009C4C2C"/>
    <w:rsid w:val="009C6002"/>
    <w:rsid w:val="009C60C6"/>
    <w:rsid w:val="009C7752"/>
    <w:rsid w:val="009D3021"/>
    <w:rsid w:val="009D318F"/>
    <w:rsid w:val="009D5448"/>
    <w:rsid w:val="009D6C4D"/>
    <w:rsid w:val="009D71BA"/>
    <w:rsid w:val="009E00FE"/>
    <w:rsid w:val="009E1A28"/>
    <w:rsid w:val="009E216B"/>
    <w:rsid w:val="009E238C"/>
    <w:rsid w:val="009E5F16"/>
    <w:rsid w:val="009E6C30"/>
    <w:rsid w:val="009F0CCC"/>
    <w:rsid w:val="009F2A91"/>
    <w:rsid w:val="009F2AD4"/>
    <w:rsid w:val="009F5222"/>
    <w:rsid w:val="009F5F65"/>
    <w:rsid w:val="00A0175E"/>
    <w:rsid w:val="00A036BC"/>
    <w:rsid w:val="00A04774"/>
    <w:rsid w:val="00A048FC"/>
    <w:rsid w:val="00A0660A"/>
    <w:rsid w:val="00A10827"/>
    <w:rsid w:val="00A1163C"/>
    <w:rsid w:val="00A13ED4"/>
    <w:rsid w:val="00A15F8C"/>
    <w:rsid w:val="00A17137"/>
    <w:rsid w:val="00A17320"/>
    <w:rsid w:val="00A17F84"/>
    <w:rsid w:val="00A2007C"/>
    <w:rsid w:val="00A20B1B"/>
    <w:rsid w:val="00A23C11"/>
    <w:rsid w:val="00A263EF"/>
    <w:rsid w:val="00A26732"/>
    <w:rsid w:val="00A26F41"/>
    <w:rsid w:val="00A30C42"/>
    <w:rsid w:val="00A3262A"/>
    <w:rsid w:val="00A32A46"/>
    <w:rsid w:val="00A3364D"/>
    <w:rsid w:val="00A341B7"/>
    <w:rsid w:val="00A358C7"/>
    <w:rsid w:val="00A3668B"/>
    <w:rsid w:val="00A40F95"/>
    <w:rsid w:val="00A419D7"/>
    <w:rsid w:val="00A455DE"/>
    <w:rsid w:val="00A478DC"/>
    <w:rsid w:val="00A47ACC"/>
    <w:rsid w:val="00A47F56"/>
    <w:rsid w:val="00A515F2"/>
    <w:rsid w:val="00A53A46"/>
    <w:rsid w:val="00A5484E"/>
    <w:rsid w:val="00A562A5"/>
    <w:rsid w:val="00A57581"/>
    <w:rsid w:val="00A601BE"/>
    <w:rsid w:val="00A62625"/>
    <w:rsid w:val="00A63F0A"/>
    <w:rsid w:val="00A6411A"/>
    <w:rsid w:val="00A65B67"/>
    <w:rsid w:val="00A67CF6"/>
    <w:rsid w:val="00A71147"/>
    <w:rsid w:val="00A715C5"/>
    <w:rsid w:val="00A7461B"/>
    <w:rsid w:val="00A774B4"/>
    <w:rsid w:val="00A811A3"/>
    <w:rsid w:val="00A82328"/>
    <w:rsid w:val="00A83762"/>
    <w:rsid w:val="00A83E11"/>
    <w:rsid w:val="00A8443D"/>
    <w:rsid w:val="00A8532E"/>
    <w:rsid w:val="00A85E8B"/>
    <w:rsid w:val="00A85F85"/>
    <w:rsid w:val="00A862EB"/>
    <w:rsid w:val="00A90B6E"/>
    <w:rsid w:val="00A93658"/>
    <w:rsid w:val="00A93A46"/>
    <w:rsid w:val="00A941AB"/>
    <w:rsid w:val="00A941E2"/>
    <w:rsid w:val="00A942A5"/>
    <w:rsid w:val="00A95B82"/>
    <w:rsid w:val="00A95E7C"/>
    <w:rsid w:val="00A97CCC"/>
    <w:rsid w:val="00AA3C5F"/>
    <w:rsid w:val="00AA42CD"/>
    <w:rsid w:val="00AA4E46"/>
    <w:rsid w:val="00AA539F"/>
    <w:rsid w:val="00AA77A3"/>
    <w:rsid w:val="00AA7C68"/>
    <w:rsid w:val="00AA7D2F"/>
    <w:rsid w:val="00AB3395"/>
    <w:rsid w:val="00AB33C5"/>
    <w:rsid w:val="00AB3FE4"/>
    <w:rsid w:val="00AB4578"/>
    <w:rsid w:val="00AB45CC"/>
    <w:rsid w:val="00AB519B"/>
    <w:rsid w:val="00AB5F01"/>
    <w:rsid w:val="00AB68EB"/>
    <w:rsid w:val="00AB6908"/>
    <w:rsid w:val="00AB79EB"/>
    <w:rsid w:val="00AC0484"/>
    <w:rsid w:val="00AC2672"/>
    <w:rsid w:val="00AC2CBB"/>
    <w:rsid w:val="00AC2FB2"/>
    <w:rsid w:val="00AC3C1B"/>
    <w:rsid w:val="00AC4DFD"/>
    <w:rsid w:val="00AC6576"/>
    <w:rsid w:val="00AC6AE3"/>
    <w:rsid w:val="00AC71AA"/>
    <w:rsid w:val="00AD00B4"/>
    <w:rsid w:val="00AD0C11"/>
    <w:rsid w:val="00AD1137"/>
    <w:rsid w:val="00AD13F1"/>
    <w:rsid w:val="00AD1695"/>
    <w:rsid w:val="00AD1F10"/>
    <w:rsid w:val="00AD46C9"/>
    <w:rsid w:val="00AD4901"/>
    <w:rsid w:val="00AD4B6D"/>
    <w:rsid w:val="00AD5151"/>
    <w:rsid w:val="00AD54CD"/>
    <w:rsid w:val="00AD5C06"/>
    <w:rsid w:val="00AE09A0"/>
    <w:rsid w:val="00AE1767"/>
    <w:rsid w:val="00AE1B13"/>
    <w:rsid w:val="00AE32AC"/>
    <w:rsid w:val="00AE3D36"/>
    <w:rsid w:val="00AE553A"/>
    <w:rsid w:val="00AE5C7B"/>
    <w:rsid w:val="00AE65F8"/>
    <w:rsid w:val="00AE7359"/>
    <w:rsid w:val="00AE7C04"/>
    <w:rsid w:val="00AF0865"/>
    <w:rsid w:val="00AF1C6C"/>
    <w:rsid w:val="00AF2913"/>
    <w:rsid w:val="00AF3E70"/>
    <w:rsid w:val="00AF488C"/>
    <w:rsid w:val="00AF4BE9"/>
    <w:rsid w:val="00AF56B7"/>
    <w:rsid w:val="00AF6790"/>
    <w:rsid w:val="00B009C0"/>
    <w:rsid w:val="00B01011"/>
    <w:rsid w:val="00B04936"/>
    <w:rsid w:val="00B05159"/>
    <w:rsid w:val="00B05807"/>
    <w:rsid w:val="00B06D99"/>
    <w:rsid w:val="00B075C1"/>
    <w:rsid w:val="00B07C09"/>
    <w:rsid w:val="00B07F4F"/>
    <w:rsid w:val="00B10DAD"/>
    <w:rsid w:val="00B12044"/>
    <w:rsid w:val="00B12A82"/>
    <w:rsid w:val="00B15A02"/>
    <w:rsid w:val="00B20134"/>
    <w:rsid w:val="00B20FC8"/>
    <w:rsid w:val="00B214DC"/>
    <w:rsid w:val="00B2230F"/>
    <w:rsid w:val="00B26287"/>
    <w:rsid w:val="00B26929"/>
    <w:rsid w:val="00B27676"/>
    <w:rsid w:val="00B4001C"/>
    <w:rsid w:val="00B41088"/>
    <w:rsid w:val="00B42EC7"/>
    <w:rsid w:val="00B448C8"/>
    <w:rsid w:val="00B4586F"/>
    <w:rsid w:val="00B47AB2"/>
    <w:rsid w:val="00B50E43"/>
    <w:rsid w:val="00B5223C"/>
    <w:rsid w:val="00B52315"/>
    <w:rsid w:val="00B528D0"/>
    <w:rsid w:val="00B539B9"/>
    <w:rsid w:val="00B612B8"/>
    <w:rsid w:val="00B6247B"/>
    <w:rsid w:val="00B629C7"/>
    <w:rsid w:val="00B63B5B"/>
    <w:rsid w:val="00B63F07"/>
    <w:rsid w:val="00B6432D"/>
    <w:rsid w:val="00B64836"/>
    <w:rsid w:val="00B70725"/>
    <w:rsid w:val="00B70E82"/>
    <w:rsid w:val="00B71219"/>
    <w:rsid w:val="00B71E9A"/>
    <w:rsid w:val="00B727A3"/>
    <w:rsid w:val="00B73184"/>
    <w:rsid w:val="00B7546D"/>
    <w:rsid w:val="00B763E0"/>
    <w:rsid w:val="00B80AF5"/>
    <w:rsid w:val="00B80B01"/>
    <w:rsid w:val="00B80DCA"/>
    <w:rsid w:val="00B8234A"/>
    <w:rsid w:val="00B8405C"/>
    <w:rsid w:val="00B867F3"/>
    <w:rsid w:val="00B87126"/>
    <w:rsid w:val="00B87570"/>
    <w:rsid w:val="00B91670"/>
    <w:rsid w:val="00B928A8"/>
    <w:rsid w:val="00B93084"/>
    <w:rsid w:val="00B94396"/>
    <w:rsid w:val="00B946D5"/>
    <w:rsid w:val="00B95219"/>
    <w:rsid w:val="00B95CF6"/>
    <w:rsid w:val="00B968E3"/>
    <w:rsid w:val="00B969E9"/>
    <w:rsid w:val="00BA12C5"/>
    <w:rsid w:val="00BA41BA"/>
    <w:rsid w:val="00BB2027"/>
    <w:rsid w:val="00BB2CD6"/>
    <w:rsid w:val="00BB4214"/>
    <w:rsid w:val="00BB69B6"/>
    <w:rsid w:val="00BC35AB"/>
    <w:rsid w:val="00BC45CF"/>
    <w:rsid w:val="00BC63BE"/>
    <w:rsid w:val="00BD1B0D"/>
    <w:rsid w:val="00BD26FC"/>
    <w:rsid w:val="00BD4202"/>
    <w:rsid w:val="00BD5735"/>
    <w:rsid w:val="00BD638D"/>
    <w:rsid w:val="00BD7C6E"/>
    <w:rsid w:val="00BD7E53"/>
    <w:rsid w:val="00BE22E0"/>
    <w:rsid w:val="00BE2407"/>
    <w:rsid w:val="00BE2FF4"/>
    <w:rsid w:val="00BE32EE"/>
    <w:rsid w:val="00BE5D9D"/>
    <w:rsid w:val="00BE65DC"/>
    <w:rsid w:val="00BE7368"/>
    <w:rsid w:val="00BE7CC1"/>
    <w:rsid w:val="00BF16A9"/>
    <w:rsid w:val="00BF3F37"/>
    <w:rsid w:val="00BF4987"/>
    <w:rsid w:val="00BF56CA"/>
    <w:rsid w:val="00BF64A4"/>
    <w:rsid w:val="00C0066B"/>
    <w:rsid w:val="00C021AB"/>
    <w:rsid w:val="00C039CB"/>
    <w:rsid w:val="00C050AC"/>
    <w:rsid w:val="00C05EFF"/>
    <w:rsid w:val="00C1054E"/>
    <w:rsid w:val="00C1080F"/>
    <w:rsid w:val="00C11EE4"/>
    <w:rsid w:val="00C12040"/>
    <w:rsid w:val="00C13235"/>
    <w:rsid w:val="00C13855"/>
    <w:rsid w:val="00C13959"/>
    <w:rsid w:val="00C143D4"/>
    <w:rsid w:val="00C14EB2"/>
    <w:rsid w:val="00C15726"/>
    <w:rsid w:val="00C25F85"/>
    <w:rsid w:val="00C26053"/>
    <w:rsid w:val="00C3025F"/>
    <w:rsid w:val="00C30784"/>
    <w:rsid w:val="00C31767"/>
    <w:rsid w:val="00C32330"/>
    <w:rsid w:val="00C32CF4"/>
    <w:rsid w:val="00C341F6"/>
    <w:rsid w:val="00C356B8"/>
    <w:rsid w:val="00C35AF3"/>
    <w:rsid w:val="00C36912"/>
    <w:rsid w:val="00C369F7"/>
    <w:rsid w:val="00C36E57"/>
    <w:rsid w:val="00C36EB6"/>
    <w:rsid w:val="00C36ED1"/>
    <w:rsid w:val="00C37011"/>
    <w:rsid w:val="00C42F45"/>
    <w:rsid w:val="00C4352D"/>
    <w:rsid w:val="00C43FFE"/>
    <w:rsid w:val="00C44388"/>
    <w:rsid w:val="00C45507"/>
    <w:rsid w:val="00C47DB2"/>
    <w:rsid w:val="00C53227"/>
    <w:rsid w:val="00C53430"/>
    <w:rsid w:val="00C54B50"/>
    <w:rsid w:val="00C564FD"/>
    <w:rsid w:val="00C603C5"/>
    <w:rsid w:val="00C6147A"/>
    <w:rsid w:val="00C63FE5"/>
    <w:rsid w:val="00C65436"/>
    <w:rsid w:val="00C66758"/>
    <w:rsid w:val="00C671E0"/>
    <w:rsid w:val="00C679B3"/>
    <w:rsid w:val="00C73A72"/>
    <w:rsid w:val="00C75CA7"/>
    <w:rsid w:val="00C7730C"/>
    <w:rsid w:val="00C7751B"/>
    <w:rsid w:val="00C77D92"/>
    <w:rsid w:val="00C81539"/>
    <w:rsid w:val="00C81FA2"/>
    <w:rsid w:val="00C82991"/>
    <w:rsid w:val="00C831E6"/>
    <w:rsid w:val="00C835C4"/>
    <w:rsid w:val="00C8570D"/>
    <w:rsid w:val="00C8611D"/>
    <w:rsid w:val="00C8677D"/>
    <w:rsid w:val="00C87617"/>
    <w:rsid w:val="00C90229"/>
    <w:rsid w:val="00C90D91"/>
    <w:rsid w:val="00C94DA4"/>
    <w:rsid w:val="00C96F40"/>
    <w:rsid w:val="00CA0948"/>
    <w:rsid w:val="00CA1804"/>
    <w:rsid w:val="00CA3EC2"/>
    <w:rsid w:val="00CA4D89"/>
    <w:rsid w:val="00CA50CD"/>
    <w:rsid w:val="00CA7412"/>
    <w:rsid w:val="00CB0FD4"/>
    <w:rsid w:val="00CB39C5"/>
    <w:rsid w:val="00CB3BDA"/>
    <w:rsid w:val="00CB4957"/>
    <w:rsid w:val="00CB624F"/>
    <w:rsid w:val="00CB7086"/>
    <w:rsid w:val="00CC03AF"/>
    <w:rsid w:val="00CC170D"/>
    <w:rsid w:val="00CC21C4"/>
    <w:rsid w:val="00CC28B9"/>
    <w:rsid w:val="00CC3F84"/>
    <w:rsid w:val="00CC7BD9"/>
    <w:rsid w:val="00CD0198"/>
    <w:rsid w:val="00CD1596"/>
    <w:rsid w:val="00CD19A8"/>
    <w:rsid w:val="00CD1DDB"/>
    <w:rsid w:val="00CD28EE"/>
    <w:rsid w:val="00CD335F"/>
    <w:rsid w:val="00CD4EC9"/>
    <w:rsid w:val="00CD52A2"/>
    <w:rsid w:val="00CD7BE3"/>
    <w:rsid w:val="00CD7F58"/>
    <w:rsid w:val="00CE02B0"/>
    <w:rsid w:val="00CE148F"/>
    <w:rsid w:val="00CE4323"/>
    <w:rsid w:val="00CE4D49"/>
    <w:rsid w:val="00CE55D6"/>
    <w:rsid w:val="00CE5999"/>
    <w:rsid w:val="00CF10DC"/>
    <w:rsid w:val="00CF299A"/>
    <w:rsid w:val="00CF2B32"/>
    <w:rsid w:val="00CF5C16"/>
    <w:rsid w:val="00CF6DE5"/>
    <w:rsid w:val="00CF736B"/>
    <w:rsid w:val="00D0199A"/>
    <w:rsid w:val="00D02DE0"/>
    <w:rsid w:val="00D03B45"/>
    <w:rsid w:val="00D04666"/>
    <w:rsid w:val="00D049C8"/>
    <w:rsid w:val="00D04D41"/>
    <w:rsid w:val="00D05168"/>
    <w:rsid w:val="00D05261"/>
    <w:rsid w:val="00D069C4"/>
    <w:rsid w:val="00D10321"/>
    <w:rsid w:val="00D110AB"/>
    <w:rsid w:val="00D11ED7"/>
    <w:rsid w:val="00D12795"/>
    <w:rsid w:val="00D12C60"/>
    <w:rsid w:val="00D14059"/>
    <w:rsid w:val="00D146C4"/>
    <w:rsid w:val="00D15F59"/>
    <w:rsid w:val="00D17936"/>
    <w:rsid w:val="00D17DFF"/>
    <w:rsid w:val="00D17FF3"/>
    <w:rsid w:val="00D20797"/>
    <w:rsid w:val="00D2144C"/>
    <w:rsid w:val="00D243B1"/>
    <w:rsid w:val="00D24722"/>
    <w:rsid w:val="00D2486C"/>
    <w:rsid w:val="00D2542E"/>
    <w:rsid w:val="00D266D7"/>
    <w:rsid w:val="00D276D0"/>
    <w:rsid w:val="00D31CD3"/>
    <w:rsid w:val="00D340DD"/>
    <w:rsid w:val="00D4111A"/>
    <w:rsid w:val="00D41B3D"/>
    <w:rsid w:val="00D42E24"/>
    <w:rsid w:val="00D430C7"/>
    <w:rsid w:val="00D441C6"/>
    <w:rsid w:val="00D4482B"/>
    <w:rsid w:val="00D449CC"/>
    <w:rsid w:val="00D45927"/>
    <w:rsid w:val="00D45B6A"/>
    <w:rsid w:val="00D4703C"/>
    <w:rsid w:val="00D47E04"/>
    <w:rsid w:val="00D56EB4"/>
    <w:rsid w:val="00D5743A"/>
    <w:rsid w:val="00D57C3B"/>
    <w:rsid w:val="00D6009D"/>
    <w:rsid w:val="00D6100D"/>
    <w:rsid w:val="00D61F00"/>
    <w:rsid w:val="00D62A9B"/>
    <w:rsid w:val="00D62E48"/>
    <w:rsid w:val="00D63C63"/>
    <w:rsid w:val="00D64F4B"/>
    <w:rsid w:val="00D6508E"/>
    <w:rsid w:val="00D658F1"/>
    <w:rsid w:val="00D66D2B"/>
    <w:rsid w:val="00D66EA4"/>
    <w:rsid w:val="00D673FC"/>
    <w:rsid w:val="00D7050E"/>
    <w:rsid w:val="00D70664"/>
    <w:rsid w:val="00D72213"/>
    <w:rsid w:val="00D74BDE"/>
    <w:rsid w:val="00D76D8A"/>
    <w:rsid w:val="00D77639"/>
    <w:rsid w:val="00D776E0"/>
    <w:rsid w:val="00D8125F"/>
    <w:rsid w:val="00D81DCA"/>
    <w:rsid w:val="00D81E40"/>
    <w:rsid w:val="00D8405E"/>
    <w:rsid w:val="00D84BC2"/>
    <w:rsid w:val="00D855A5"/>
    <w:rsid w:val="00D85E4A"/>
    <w:rsid w:val="00D85EC9"/>
    <w:rsid w:val="00D86844"/>
    <w:rsid w:val="00D86D38"/>
    <w:rsid w:val="00D913E3"/>
    <w:rsid w:val="00D92AC3"/>
    <w:rsid w:val="00D9602F"/>
    <w:rsid w:val="00DA071E"/>
    <w:rsid w:val="00DA4A1D"/>
    <w:rsid w:val="00DA55A9"/>
    <w:rsid w:val="00DA6775"/>
    <w:rsid w:val="00DB0ADC"/>
    <w:rsid w:val="00DB0B62"/>
    <w:rsid w:val="00DB0EBF"/>
    <w:rsid w:val="00DB1DA1"/>
    <w:rsid w:val="00DB1F15"/>
    <w:rsid w:val="00DB60BC"/>
    <w:rsid w:val="00DB6E20"/>
    <w:rsid w:val="00DC0703"/>
    <w:rsid w:val="00DC2A1E"/>
    <w:rsid w:val="00DC340A"/>
    <w:rsid w:val="00DC4D65"/>
    <w:rsid w:val="00DC6ED5"/>
    <w:rsid w:val="00DC7064"/>
    <w:rsid w:val="00DC73B8"/>
    <w:rsid w:val="00DD029D"/>
    <w:rsid w:val="00DD1431"/>
    <w:rsid w:val="00DD1F1A"/>
    <w:rsid w:val="00DD3752"/>
    <w:rsid w:val="00DD3E60"/>
    <w:rsid w:val="00DD4864"/>
    <w:rsid w:val="00DD5BBB"/>
    <w:rsid w:val="00DD5EA9"/>
    <w:rsid w:val="00DE01E7"/>
    <w:rsid w:val="00DE0FE4"/>
    <w:rsid w:val="00DE4AB8"/>
    <w:rsid w:val="00DE4D16"/>
    <w:rsid w:val="00DE518E"/>
    <w:rsid w:val="00DE5473"/>
    <w:rsid w:val="00DE655E"/>
    <w:rsid w:val="00DF08F8"/>
    <w:rsid w:val="00DF0944"/>
    <w:rsid w:val="00DF0D29"/>
    <w:rsid w:val="00DF0DD7"/>
    <w:rsid w:val="00DF0EAB"/>
    <w:rsid w:val="00DF1097"/>
    <w:rsid w:val="00DF1A7E"/>
    <w:rsid w:val="00DF2C77"/>
    <w:rsid w:val="00DF3967"/>
    <w:rsid w:val="00DF3C02"/>
    <w:rsid w:val="00DF5F4C"/>
    <w:rsid w:val="00E0043C"/>
    <w:rsid w:val="00E01445"/>
    <w:rsid w:val="00E02187"/>
    <w:rsid w:val="00E02678"/>
    <w:rsid w:val="00E03227"/>
    <w:rsid w:val="00E042C6"/>
    <w:rsid w:val="00E051D5"/>
    <w:rsid w:val="00E052C2"/>
    <w:rsid w:val="00E0637F"/>
    <w:rsid w:val="00E07CDF"/>
    <w:rsid w:val="00E10586"/>
    <w:rsid w:val="00E12359"/>
    <w:rsid w:val="00E13844"/>
    <w:rsid w:val="00E2094C"/>
    <w:rsid w:val="00E2551A"/>
    <w:rsid w:val="00E25C5F"/>
    <w:rsid w:val="00E25F05"/>
    <w:rsid w:val="00E27397"/>
    <w:rsid w:val="00E27B21"/>
    <w:rsid w:val="00E30215"/>
    <w:rsid w:val="00E336BD"/>
    <w:rsid w:val="00E354EE"/>
    <w:rsid w:val="00E37CB6"/>
    <w:rsid w:val="00E4047F"/>
    <w:rsid w:val="00E4110B"/>
    <w:rsid w:val="00E42188"/>
    <w:rsid w:val="00E42243"/>
    <w:rsid w:val="00E43906"/>
    <w:rsid w:val="00E43EA8"/>
    <w:rsid w:val="00E4425F"/>
    <w:rsid w:val="00E46507"/>
    <w:rsid w:val="00E46DB4"/>
    <w:rsid w:val="00E46F18"/>
    <w:rsid w:val="00E50B93"/>
    <w:rsid w:val="00E514EE"/>
    <w:rsid w:val="00E51BCE"/>
    <w:rsid w:val="00E51E8C"/>
    <w:rsid w:val="00E526B6"/>
    <w:rsid w:val="00E54417"/>
    <w:rsid w:val="00E6079A"/>
    <w:rsid w:val="00E611BC"/>
    <w:rsid w:val="00E61490"/>
    <w:rsid w:val="00E63A70"/>
    <w:rsid w:val="00E64FAD"/>
    <w:rsid w:val="00E666EB"/>
    <w:rsid w:val="00E6683F"/>
    <w:rsid w:val="00E66F57"/>
    <w:rsid w:val="00E67A15"/>
    <w:rsid w:val="00E71D45"/>
    <w:rsid w:val="00E8052B"/>
    <w:rsid w:val="00E80A05"/>
    <w:rsid w:val="00E80A89"/>
    <w:rsid w:val="00E80C21"/>
    <w:rsid w:val="00E8420E"/>
    <w:rsid w:val="00E8548F"/>
    <w:rsid w:val="00E86276"/>
    <w:rsid w:val="00E86E1F"/>
    <w:rsid w:val="00E87E00"/>
    <w:rsid w:val="00E91DAA"/>
    <w:rsid w:val="00E94290"/>
    <w:rsid w:val="00E94BDF"/>
    <w:rsid w:val="00E96886"/>
    <w:rsid w:val="00EA0591"/>
    <w:rsid w:val="00EA1669"/>
    <w:rsid w:val="00EA1693"/>
    <w:rsid w:val="00EA2B68"/>
    <w:rsid w:val="00EA38CF"/>
    <w:rsid w:val="00EA3C35"/>
    <w:rsid w:val="00EA5322"/>
    <w:rsid w:val="00EA54A2"/>
    <w:rsid w:val="00EA5872"/>
    <w:rsid w:val="00EA763E"/>
    <w:rsid w:val="00EB0624"/>
    <w:rsid w:val="00EB1C6A"/>
    <w:rsid w:val="00EB3494"/>
    <w:rsid w:val="00EB3EEC"/>
    <w:rsid w:val="00EB4C42"/>
    <w:rsid w:val="00EB66DC"/>
    <w:rsid w:val="00EB67BB"/>
    <w:rsid w:val="00EB6AAB"/>
    <w:rsid w:val="00EB6FB1"/>
    <w:rsid w:val="00EB7C36"/>
    <w:rsid w:val="00EC1C61"/>
    <w:rsid w:val="00EC1F4A"/>
    <w:rsid w:val="00EC2B89"/>
    <w:rsid w:val="00EC47FD"/>
    <w:rsid w:val="00EC5324"/>
    <w:rsid w:val="00EC66E1"/>
    <w:rsid w:val="00EC7718"/>
    <w:rsid w:val="00ED22F8"/>
    <w:rsid w:val="00ED2CFB"/>
    <w:rsid w:val="00ED3973"/>
    <w:rsid w:val="00ED4827"/>
    <w:rsid w:val="00ED4954"/>
    <w:rsid w:val="00ED4DF7"/>
    <w:rsid w:val="00ED58D8"/>
    <w:rsid w:val="00ED681B"/>
    <w:rsid w:val="00ED7F6B"/>
    <w:rsid w:val="00EE431E"/>
    <w:rsid w:val="00EE43E4"/>
    <w:rsid w:val="00EE722E"/>
    <w:rsid w:val="00EE79E5"/>
    <w:rsid w:val="00EF0992"/>
    <w:rsid w:val="00EF18E0"/>
    <w:rsid w:val="00EF30BB"/>
    <w:rsid w:val="00EF4964"/>
    <w:rsid w:val="00EF4C8F"/>
    <w:rsid w:val="00EF5592"/>
    <w:rsid w:val="00EF6046"/>
    <w:rsid w:val="00EF60F7"/>
    <w:rsid w:val="00F0026E"/>
    <w:rsid w:val="00F0187A"/>
    <w:rsid w:val="00F02316"/>
    <w:rsid w:val="00F0363C"/>
    <w:rsid w:val="00F04367"/>
    <w:rsid w:val="00F04707"/>
    <w:rsid w:val="00F053AB"/>
    <w:rsid w:val="00F07651"/>
    <w:rsid w:val="00F078F7"/>
    <w:rsid w:val="00F10BB0"/>
    <w:rsid w:val="00F13AE6"/>
    <w:rsid w:val="00F14925"/>
    <w:rsid w:val="00F175A4"/>
    <w:rsid w:val="00F17CC2"/>
    <w:rsid w:val="00F200CA"/>
    <w:rsid w:val="00F21FFB"/>
    <w:rsid w:val="00F23150"/>
    <w:rsid w:val="00F23B54"/>
    <w:rsid w:val="00F2498C"/>
    <w:rsid w:val="00F2502B"/>
    <w:rsid w:val="00F273AA"/>
    <w:rsid w:val="00F30AC7"/>
    <w:rsid w:val="00F321D7"/>
    <w:rsid w:val="00F33549"/>
    <w:rsid w:val="00F3388B"/>
    <w:rsid w:val="00F34141"/>
    <w:rsid w:val="00F3625B"/>
    <w:rsid w:val="00F36A3B"/>
    <w:rsid w:val="00F428AC"/>
    <w:rsid w:val="00F44953"/>
    <w:rsid w:val="00F4598D"/>
    <w:rsid w:val="00F46B43"/>
    <w:rsid w:val="00F47612"/>
    <w:rsid w:val="00F47651"/>
    <w:rsid w:val="00F50A3B"/>
    <w:rsid w:val="00F50B9A"/>
    <w:rsid w:val="00F51429"/>
    <w:rsid w:val="00F5149E"/>
    <w:rsid w:val="00F51507"/>
    <w:rsid w:val="00F52466"/>
    <w:rsid w:val="00F53A0C"/>
    <w:rsid w:val="00F53AAF"/>
    <w:rsid w:val="00F5522A"/>
    <w:rsid w:val="00F55362"/>
    <w:rsid w:val="00F571F4"/>
    <w:rsid w:val="00F60CA2"/>
    <w:rsid w:val="00F61B82"/>
    <w:rsid w:val="00F62E2A"/>
    <w:rsid w:val="00F64FE0"/>
    <w:rsid w:val="00F65179"/>
    <w:rsid w:val="00F6534C"/>
    <w:rsid w:val="00F6796D"/>
    <w:rsid w:val="00F70F9E"/>
    <w:rsid w:val="00F732F0"/>
    <w:rsid w:val="00F735D4"/>
    <w:rsid w:val="00F73BC5"/>
    <w:rsid w:val="00F740D0"/>
    <w:rsid w:val="00F75D92"/>
    <w:rsid w:val="00F76CDC"/>
    <w:rsid w:val="00F80A7B"/>
    <w:rsid w:val="00F81CA5"/>
    <w:rsid w:val="00F84957"/>
    <w:rsid w:val="00F853AA"/>
    <w:rsid w:val="00F85944"/>
    <w:rsid w:val="00F85C42"/>
    <w:rsid w:val="00F85E33"/>
    <w:rsid w:val="00F86096"/>
    <w:rsid w:val="00F91C3B"/>
    <w:rsid w:val="00F929EA"/>
    <w:rsid w:val="00F93640"/>
    <w:rsid w:val="00F93E8D"/>
    <w:rsid w:val="00F941A2"/>
    <w:rsid w:val="00F97E05"/>
    <w:rsid w:val="00FA0033"/>
    <w:rsid w:val="00FA5381"/>
    <w:rsid w:val="00FA65E4"/>
    <w:rsid w:val="00FB0D66"/>
    <w:rsid w:val="00FB21B0"/>
    <w:rsid w:val="00FB2BB0"/>
    <w:rsid w:val="00FB2BE6"/>
    <w:rsid w:val="00FB2E5D"/>
    <w:rsid w:val="00FB3DE7"/>
    <w:rsid w:val="00FB4CEF"/>
    <w:rsid w:val="00FB52B5"/>
    <w:rsid w:val="00FB6F38"/>
    <w:rsid w:val="00FB738C"/>
    <w:rsid w:val="00FB7450"/>
    <w:rsid w:val="00FB7BB2"/>
    <w:rsid w:val="00FC25B0"/>
    <w:rsid w:val="00FC3D50"/>
    <w:rsid w:val="00FC40E2"/>
    <w:rsid w:val="00FC495A"/>
    <w:rsid w:val="00FC5079"/>
    <w:rsid w:val="00FC5081"/>
    <w:rsid w:val="00FC5697"/>
    <w:rsid w:val="00FC5D72"/>
    <w:rsid w:val="00FC60FB"/>
    <w:rsid w:val="00FC614F"/>
    <w:rsid w:val="00FC642C"/>
    <w:rsid w:val="00FC6D60"/>
    <w:rsid w:val="00FD07AA"/>
    <w:rsid w:val="00FD1D2D"/>
    <w:rsid w:val="00FD2000"/>
    <w:rsid w:val="00FD3516"/>
    <w:rsid w:val="00FD3EC3"/>
    <w:rsid w:val="00FD41FC"/>
    <w:rsid w:val="00FD4760"/>
    <w:rsid w:val="00FD6300"/>
    <w:rsid w:val="00FD78E3"/>
    <w:rsid w:val="00FE03D6"/>
    <w:rsid w:val="00FE20E4"/>
    <w:rsid w:val="00FE3845"/>
    <w:rsid w:val="00FE4235"/>
    <w:rsid w:val="00FE4A9E"/>
    <w:rsid w:val="00FF0A8F"/>
    <w:rsid w:val="00FF1DAE"/>
    <w:rsid w:val="00FF32DE"/>
    <w:rsid w:val="00FF42A3"/>
    <w:rsid w:val="00FF5475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stroke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62"/>
  </w:style>
  <w:style w:type="paragraph" w:styleId="Heading1">
    <w:name w:val="heading 1"/>
    <w:basedOn w:val="Normal"/>
    <w:next w:val="Normal"/>
    <w:link w:val="Heading1Char"/>
    <w:uiPriority w:val="9"/>
    <w:qFormat/>
    <w:rsid w:val="00450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B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4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0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0E2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8A6D8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59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5999"/>
  </w:style>
  <w:style w:type="paragraph" w:styleId="Footer">
    <w:name w:val="footer"/>
    <w:basedOn w:val="Normal"/>
    <w:link w:val="FooterChar"/>
    <w:uiPriority w:val="99"/>
    <w:unhideWhenUsed/>
    <w:rsid w:val="00CE59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5999"/>
  </w:style>
  <w:style w:type="character" w:customStyle="1" w:styleId="Heading1Char">
    <w:name w:val="Heading 1 Char"/>
    <w:basedOn w:val="DefaultParagraphFont"/>
    <w:link w:val="Heading1"/>
    <w:uiPriority w:val="9"/>
    <w:rsid w:val="00450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50FA8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50FA8"/>
    <w:pPr>
      <w:spacing w:after="100" w:line="276" w:lineRule="auto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50FA8"/>
    <w:pPr>
      <w:spacing w:after="100" w:line="276" w:lineRule="auto"/>
      <w:ind w:left="440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4B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16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A54A2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2043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43F1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62"/>
  </w:style>
  <w:style w:type="paragraph" w:styleId="Heading1">
    <w:name w:val="heading 1"/>
    <w:basedOn w:val="Normal"/>
    <w:next w:val="Normal"/>
    <w:link w:val="Heading1Char"/>
    <w:uiPriority w:val="9"/>
    <w:qFormat/>
    <w:rsid w:val="00450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B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4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0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0E2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8A6D8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59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5999"/>
  </w:style>
  <w:style w:type="paragraph" w:styleId="Footer">
    <w:name w:val="footer"/>
    <w:basedOn w:val="Normal"/>
    <w:link w:val="FooterChar"/>
    <w:uiPriority w:val="99"/>
    <w:unhideWhenUsed/>
    <w:rsid w:val="00CE59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5999"/>
  </w:style>
  <w:style w:type="character" w:customStyle="1" w:styleId="Heading1Char">
    <w:name w:val="Heading 1 Char"/>
    <w:basedOn w:val="DefaultParagraphFont"/>
    <w:link w:val="Heading1"/>
    <w:uiPriority w:val="9"/>
    <w:rsid w:val="00450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50FA8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50FA8"/>
    <w:pPr>
      <w:spacing w:after="100" w:line="276" w:lineRule="auto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50FA8"/>
    <w:pPr>
      <w:spacing w:after="100" w:line="276" w:lineRule="auto"/>
      <w:ind w:left="440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4B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16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A54A2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2043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43F1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4139">
                  <w:marLeft w:val="0"/>
                  <w:marRight w:val="-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8159">
                      <w:marLeft w:val="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eneral_accounting@utah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bs.admin.utah.edu/download/e_Journal/Preparers_Guid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fbs.admin.utah.edu/e-journal-preparer-security-access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91B0-DE8E-4A1B-AE14-D3CB5D8C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&amp; Business Services                     e-Journal Entry Preparer’s Guide</vt:lpstr>
    </vt:vector>
  </TitlesOfParts>
  <Company>Financial &amp; Business Services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&amp; Business Services                     e-Journal Entry Preparer’s Guide</dc:title>
  <dc:creator>u0342646</dc:creator>
  <cp:lastModifiedBy>Stephen Allen</cp:lastModifiedBy>
  <cp:revision>54</cp:revision>
  <cp:lastPrinted>2011-05-05T21:21:00Z</cp:lastPrinted>
  <dcterms:created xsi:type="dcterms:W3CDTF">2011-04-29T14:15:00Z</dcterms:created>
  <dcterms:modified xsi:type="dcterms:W3CDTF">2014-11-20T21:10:00Z</dcterms:modified>
</cp:coreProperties>
</file>